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64543F14" w:rsidR="00762E87" w:rsidRPr="00EF11A9" w:rsidRDefault="002A753C" w:rsidP="00463011">
      <w:pPr>
        <w:spacing w:line="276" w:lineRule="auto"/>
        <w:rPr>
          <w:rFonts w:ascii="Times New Roman" w:hAnsi="Times New Roman" w:cs="Times New Roman"/>
          <w:b/>
          <w:bCs/>
        </w:rPr>
      </w:pPr>
      <w:r w:rsidRPr="00EF11A9">
        <w:rPr>
          <w:rFonts w:ascii="Times New Roman" w:hAnsi="Times New Roman" w:cs="Times New Roman"/>
          <w:b/>
          <w:bCs/>
        </w:rPr>
        <w:t xml:space="preserve">SERMON Luke </w:t>
      </w:r>
      <w:r w:rsidR="000534F8" w:rsidRPr="00EF11A9">
        <w:rPr>
          <w:rFonts w:ascii="Times New Roman" w:hAnsi="Times New Roman" w:cs="Times New Roman"/>
          <w:b/>
          <w:bCs/>
        </w:rPr>
        <w:t>4</w:t>
      </w:r>
      <w:r w:rsidRPr="00EF11A9">
        <w:rPr>
          <w:rFonts w:ascii="Times New Roman" w:hAnsi="Times New Roman" w:cs="Times New Roman"/>
          <w:b/>
          <w:bCs/>
        </w:rPr>
        <w:t>:1</w:t>
      </w:r>
      <w:r w:rsidR="000534F8" w:rsidRPr="00EF11A9">
        <w:rPr>
          <w:rFonts w:ascii="Times New Roman" w:hAnsi="Times New Roman" w:cs="Times New Roman"/>
          <w:b/>
          <w:bCs/>
        </w:rPr>
        <w:t>4</w:t>
      </w:r>
      <w:r w:rsidRPr="00EF11A9">
        <w:rPr>
          <w:rFonts w:ascii="Times New Roman" w:hAnsi="Times New Roman" w:cs="Times New Roman"/>
          <w:b/>
          <w:bCs/>
        </w:rPr>
        <w:t>-</w:t>
      </w:r>
      <w:r w:rsidR="000534F8" w:rsidRPr="00EF11A9">
        <w:rPr>
          <w:rFonts w:ascii="Times New Roman" w:hAnsi="Times New Roman" w:cs="Times New Roman"/>
          <w:b/>
          <w:bCs/>
        </w:rPr>
        <w:t>21</w:t>
      </w:r>
    </w:p>
    <w:p w14:paraId="1528E385" w14:textId="77777777" w:rsidR="00762E87" w:rsidRPr="00EF11A9" w:rsidRDefault="00762E87" w:rsidP="00463011">
      <w:pPr>
        <w:spacing w:line="276" w:lineRule="auto"/>
        <w:rPr>
          <w:rFonts w:ascii="Times New Roman" w:hAnsi="Times New Roman" w:cs="Times New Roman"/>
        </w:rPr>
      </w:pPr>
    </w:p>
    <w:p w14:paraId="04F2CDF6" w14:textId="1C79260C" w:rsidR="00B835AC" w:rsidRPr="00EF11A9" w:rsidRDefault="00BC1BAD" w:rsidP="00463011">
      <w:pPr>
        <w:spacing w:line="276" w:lineRule="auto"/>
        <w:rPr>
          <w:rFonts w:ascii="Times New Roman" w:hAnsi="Times New Roman" w:cs="Times New Roman"/>
          <w:b/>
          <w:bCs/>
        </w:rPr>
      </w:pPr>
      <w:r>
        <w:rPr>
          <w:rFonts w:ascii="Times New Roman" w:hAnsi="Times New Roman" w:cs="Times New Roman"/>
          <w:b/>
          <w:bCs/>
        </w:rPr>
        <w:t>Intro</w:t>
      </w:r>
    </w:p>
    <w:p w14:paraId="2EEEEE20" w14:textId="3FFE73CE" w:rsidR="004771C0" w:rsidRDefault="00DF74E7" w:rsidP="00AB25C6">
      <w:pPr>
        <w:spacing w:line="276" w:lineRule="auto"/>
        <w:rPr>
          <w:rFonts w:ascii="Times New Roman" w:hAnsi="Times New Roman" w:cs="Times New Roman"/>
        </w:rPr>
      </w:pPr>
      <w:r w:rsidRPr="00EF11A9">
        <w:rPr>
          <w:rFonts w:ascii="Times New Roman" w:hAnsi="Times New Roman" w:cs="Times New Roman"/>
        </w:rPr>
        <w:t xml:space="preserve">I wonder how long that uncomfortable silence </w:t>
      </w:r>
      <w:proofErr w:type="gramStart"/>
      <w:r w:rsidRPr="00EF11A9">
        <w:rPr>
          <w:rFonts w:ascii="Times New Roman" w:hAnsi="Times New Roman" w:cs="Times New Roman"/>
        </w:rPr>
        <w:t>actually lasted</w:t>
      </w:r>
      <w:proofErr w:type="gramEnd"/>
      <w:r w:rsidRPr="00EF11A9">
        <w:rPr>
          <w:rFonts w:ascii="Times New Roman" w:hAnsi="Times New Roman" w:cs="Times New Roman"/>
        </w:rPr>
        <w:t>. What</w:t>
      </w:r>
      <w:r w:rsidR="007C2C08" w:rsidRPr="00EF11A9">
        <w:rPr>
          <w:rFonts w:ascii="Times New Roman" w:hAnsi="Times New Roman" w:cs="Times New Roman"/>
        </w:rPr>
        <w:t xml:space="preserve"> </w:t>
      </w:r>
      <w:r w:rsidRPr="00EF11A9">
        <w:rPr>
          <w:rFonts w:ascii="Times New Roman" w:hAnsi="Times New Roman" w:cs="Times New Roman"/>
        </w:rPr>
        <w:t>were the congregation thinking while their eyes were ‘fixed’ on Jesus</w:t>
      </w:r>
      <w:r w:rsidR="00EF11A9">
        <w:rPr>
          <w:rFonts w:ascii="Times New Roman" w:hAnsi="Times New Roman" w:cs="Times New Roman"/>
        </w:rPr>
        <w:t xml:space="preserve"> as he walked back to his pew</w:t>
      </w:r>
      <w:r w:rsidRPr="00EF11A9">
        <w:rPr>
          <w:rFonts w:ascii="Times New Roman" w:hAnsi="Times New Roman" w:cs="Times New Roman"/>
        </w:rPr>
        <w:t>? Waiting for him to explain</w:t>
      </w:r>
      <w:r w:rsidR="007C2C08" w:rsidRPr="00EF11A9">
        <w:rPr>
          <w:rFonts w:ascii="Times New Roman" w:hAnsi="Times New Roman" w:cs="Times New Roman"/>
        </w:rPr>
        <w:t xml:space="preserve"> </w:t>
      </w:r>
      <w:r w:rsidRPr="00EF11A9">
        <w:rPr>
          <w:rFonts w:ascii="Times New Roman" w:hAnsi="Times New Roman" w:cs="Times New Roman"/>
        </w:rPr>
        <w:t>his choice of th</w:t>
      </w:r>
      <w:r w:rsidR="007C2C08" w:rsidRPr="00EF11A9">
        <w:rPr>
          <w:rFonts w:ascii="Times New Roman" w:hAnsi="Times New Roman" w:cs="Times New Roman"/>
        </w:rPr>
        <w:t>is</w:t>
      </w:r>
      <w:r w:rsidRPr="00EF11A9">
        <w:rPr>
          <w:rFonts w:ascii="Times New Roman" w:hAnsi="Times New Roman" w:cs="Times New Roman"/>
        </w:rPr>
        <w:t xml:space="preserve"> </w:t>
      </w:r>
      <w:proofErr w:type="gramStart"/>
      <w:r w:rsidR="007C2C08" w:rsidRPr="00EF11A9">
        <w:rPr>
          <w:rFonts w:ascii="Times New Roman" w:hAnsi="Times New Roman" w:cs="Times New Roman"/>
        </w:rPr>
        <w:t xml:space="preserve">particular </w:t>
      </w:r>
      <w:r w:rsidRPr="00EF11A9">
        <w:rPr>
          <w:rFonts w:ascii="Times New Roman" w:hAnsi="Times New Roman" w:cs="Times New Roman"/>
        </w:rPr>
        <w:t>passage</w:t>
      </w:r>
      <w:proofErr w:type="gramEnd"/>
      <w:r w:rsidR="007C2C08" w:rsidRPr="00EF11A9">
        <w:rPr>
          <w:rFonts w:ascii="Times New Roman" w:hAnsi="Times New Roman" w:cs="Times New Roman"/>
        </w:rPr>
        <w:t>,</w:t>
      </w:r>
      <w:r w:rsidRPr="00EF11A9">
        <w:rPr>
          <w:rFonts w:ascii="Times New Roman" w:hAnsi="Times New Roman" w:cs="Times New Roman"/>
        </w:rPr>
        <w:t xml:space="preserve"> for his first day back in the synagogue of his childhood</w:t>
      </w:r>
      <w:r w:rsidR="00A613AD" w:rsidRPr="00EF11A9">
        <w:rPr>
          <w:rFonts w:ascii="Times New Roman" w:hAnsi="Times New Roman" w:cs="Times New Roman"/>
        </w:rPr>
        <w:t xml:space="preserve">, around </w:t>
      </w:r>
      <w:r w:rsidR="00A613AD" w:rsidRPr="00EF11A9">
        <w:rPr>
          <w:rFonts w:ascii="Times New Roman" w:hAnsi="Times New Roman" w:cs="Times New Roman"/>
        </w:rPr>
        <w:t xml:space="preserve">the </w:t>
      </w:r>
      <w:r w:rsidR="00A613AD" w:rsidRPr="00EF11A9">
        <w:rPr>
          <w:rFonts w:ascii="Times New Roman" w:hAnsi="Times New Roman" w:cs="Times New Roman"/>
        </w:rPr>
        <w:t xml:space="preserve">very </w:t>
      </w:r>
      <w:r w:rsidR="00A613AD" w:rsidRPr="00EF11A9">
        <w:rPr>
          <w:rFonts w:ascii="Times New Roman" w:hAnsi="Times New Roman" w:cs="Times New Roman"/>
        </w:rPr>
        <w:t>folks he grew up around</w:t>
      </w:r>
      <w:r w:rsidR="00A613AD" w:rsidRPr="00EF11A9">
        <w:rPr>
          <w:rFonts w:ascii="Times New Roman" w:hAnsi="Times New Roman" w:cs="Times New Roman"/>
        </w:rPr>
        <w:t>.</w:t>
      </w:r>
      <w:r w:rsidR="00BC1BAD">
        <w:rPr>
          <w:rFonts w:ascii="Times New Roman" w:hAnsi="Times New Roman" w:cs="Times New Roman"/>
        </w:rPr>
        <w:t xml:space="preserve"> </w:t>
      </w:r>
      <w:r w:rsidR="00E903C8" w:rsidRPr="00EF11A9">
        <w:rPr>
          <w:rFonts w:ascii="Times New Roman" w:hAnsi="Times New Roman" w:cs="Times New Roman"/>
        </w:rPr>
        <w:t>W</w:t>
      </w:r>
      <w:r w:rsidR="00A613AD" w:rsidRPr="00EF11A9">
        <w:rPr>
          <w:rFonts w:ascii="Times New Roman" w:hAnsi="Times New Roman" w:cs="Times New Roman"/>
        </w:rPr>
        <w:t>e’re told that Jesus</w:t>
      </w:r>
      <w:r w:rsidR="00FA17CC" w:rsidRPr="00EF11A9">
        <w:rPr>
          <w:rFonts w:ascii="Times New Roman" w:hAnsi="Times New Roman" w:cs="Times New Roman"/>
        </w:rPr>
        <w:t xml:space="preserve"> “unrolled the scroll and found the place” (v.17b) </w:t>
      </w:r>
      <w:r w:rsidR="00E903C8" w:rsidRPr="00EF11A9">
        <w:rPr>
          <w:rFonts w:ascii="Times New Roman" w:hAnsi="Times New Roman" w:cs="Times New Roman"/>
        </w:rPr>
        <w:t xml:space="preserve">that </w:t>
      </w:r>
      <w:r w:rsidR="00FA17CC" w:rsidRPr="00EF11A9">
        <w:rPr>
          <w:rFonts w:ascii="Times New Roman" w:hAnsi="Times New Roman" w:cs="Times New Roman"/>
        </w:rPr>
        <w:t xml:space="preserve">he wanted to read from. </w:t>
      </w:r>
      <w:r w:rsidR="00754299" w:rsidRPr="00EF11A9">
        <w:rPr>
          <w:rFonts w:ascii="Times New Roman" w:hAnsi="Times New Roman" w:cs="Times New Roman"/>
        </w:rPr>
        <w:t xml:space="preserve"> </w:t>
      </w:r>
      <w:r w:rsidR="00FA17CC" w:rsidRPr="00EF11A9">
        <w:rPr>
          <w:rFonts w:ascii="Times New Roman" w:hAnsi="Times New Roman" w:cs="Times New Roman"/>
        </w:rPr>
        <w:t xml:space="preserve">This was no arbitrary selection. And in </w:t>
      </w:r>
      <w:r w:rsidR="00754299" w:rsidRPr="00EF11A9">
        <w:rPr>
          <w:rFonts w:ascii="Times New Roman" w:hAnsi="Times New Roman" w:cs="Times New Roman"/>
        </w:rPr>
        <w:t xml:space="preserve">choosing </w:t>
      </w:r>
      <w:r w:rsidR="00754299" w:rsidRPr="00EF11A9">
        <w:rPr>
          <w:rFonts w:ascii="Times New Roman" w:hAnsi="Times New Roman" w:cs="Times New Roman"/>
          <w:i/>
          <w:iCs/>
        </w:rPr>
        <w:t>this</w:t>
      </w:r>
      <w:r w:rsidR="00754299" w:rsidRPr="00EF11A9">
        <w:rPr>
          <w:rFonts w:ascii="Times New Roman" w:hAnsi="Times New Roman" w:cs="Times New Roman"/>
        </w:rPr>
        <w:t xml:space="preserve"> passage from Isaiah, Jesus announces</w:t>
      </w:r>
      <w:r w:rsidR="00C0789A" w:rsidRPr="00EF11A9">
        <w:rPr>
          <w:rFonts w:ascii="Times New Roman" w:hAnsi="Times New Roman" w:cs="Times New Roman"/>
        </w:rPr>
        <w:t xml:space="preserve"> (among other things)</w:t>
      </w:r>
      <w:r w:rsidR="00754299" w:rsidRPr="00EF11A9">
        <w:rPr>
          <w:rFonts w:ascii="Times New Roman" w:hAnsi="Times New Roman" w:cs="Times New Roman"/>
        </w:rPr>
        <w:t xml:space="preserve"> </w:t>
      </w:r>
      <w:r w:rsidR="00C0789A" w:rsidRPr="00EF11A9">
        <w:rPr>
          <w:rFonts w:ascii="Times New Roman" w:hAnsi="Times New Roman" w:cs="Times New Roman"/>
        </w:rPr>
        <w:t>“</w:t>
      </w:r>
      <w:r w:rsidR="00754299" w:rsidRPr="00EF11A9">
        <w:rPr>
          <w:rFonts w:ascii="Times New Roman" w:hAnsi="Times New Roman" w:cs="Times New Roman"/>
        </w:rPr>
        <w:t xml:space="preserve">the </w:t>
      </w:r>
      <w:r w:rsidR="00A54ED2" w:rsidRPr="00EF11A9">
        <w:rPr>
          <w:rFonts w:ascii="Times New Roman" w:hAnsi="Times New Roman" w:cs="Times New Roman"/>
        </w:rPr>
        <w:t>year of the Lord’s favor” (Luke 4:19)</w:t>
      </w:r>
      <w:r w:rsidR="00C0789A" w:rsidRPr="00EF11A9">
        <w:rPr>
          <w:rFonts w:ascii="Times New Roman" w:hAnsi="Times New Roman" w:cs="Times New Roman"/>
        </w:rPr>
        <w:t>, the</w:t>
      </w:r>
      <w:r w:rsidR="00A54ED2" w:rsidRPr="00EF11A9">
        <w:rPr>
          <w:rFonts w:ascii="Times New Roman" w:hAnsi="Times New Roman" w:cs="Times New Roman"/>
        </w:rPr>
        <w:t xml:space="preserve"> Y</w:t>
      </w:r>
      <w:r w:rsidR="00754299" w:rsidRPr="00EF11A9">
        <w:rPr>
          <w:rFonts w:ascii="Times New Roman" w:hAnsi="Times New Roman" w:cs="Times New Roman"/>
        </w:rPr>
        <w:t>ear of Jubilee –that “all-bets-are-off year</w:t>
      </w:r>
      <w:r w:rsidR="00C0789A" w:rsidRPr="00EF11A9">
        <w:rPr>
          <w:rFonts w:ascii="Times New Roman" w:hAnsi="Times New Roman" w:cs="Times New Roman"/>
        </w:rPr>
        <w:t>”</w:t>
      </w:r>
      <w:r w:rsidR="00754299" w:rsidRPr="00EF11A9">
        <w:rPr>
          <w:rFonts w:ascii="Times New Roman" w:hAnsi="Times New Roman" w:cs="Times New Roman"/>
        </w:rPr>
        <w:t xml:space="preserve"> that is described in detail all the way back in the Torah (Lev 25 to be exact)</w:t>
      </w:r>
      <w:r w:rsidR="00E903C8" w:rsidRPr="00EF11A9">
        <w:rPr>
          <w:rFonts w:ascii="Times New Roman" w:hAnsi="Times New Roman" w:cs="Times New Roman"/>
        </w:rPr>
        <w:t xml:space="preserve">. </w:t>
      </w:r>
    </w:p>
    <w:p w14:paraId="5B8BECFE" w14:textId="77777777" w:rsidR="004771C0" w:rsidRDefault="004771C0" w:rsidP="00AB25C6">
      <w:pPr>
        <w:spacing w:line="276" w:lineRule="auto"/>
        <w:rPr>
          <w:rFonts w:ascii="Times New Roman" w:hAnsi="Times New Roman" w:cs="Times New Roman"/>
        </w:rPr>
      </w:pPr>
    </w:p>
    <w:p w14:paraId="729CBBEF" w14:textId="1FAD8991" w:rsidR="004771C0" w:rsidRPr="00BC1BAD" w:rsidRDefault="00E903C8" w:rsidP="00AB25C6">
      <w:pPr>
        <w:spacing w:line="276" w:lineRule="auto"/>
        <w:rPr>
          <w:rFonts w:ascii="Times New Roman" w:hAnsi="Times New Roman" w:cs="Times New Roman"/>
        </w:rPr>
      </w:pPr>
      <w:r w:rsidRPr="00EF11A9">
        <w:rPr>
          <w:rFonts w:ascii="Times New Roman" w:hAnsi="Times New Roman" w:cs="Times New Roman"/>
        </w:rPr>
        <w:t>The Year of Jubilee</w:t>
      </w:r>
      <w:r w:rsidR="00AA240F" w:rsidRPr="00EF11A9">
        <w:rPr>
          <w:rFonts w:ascii="Times New Roman" w:hAnsi="Times New Roman" w:cs="Times New Roman"/>
        </w:rPr>
        <w:t>, though a</w:t>
      </w:r>
      <w:r w:rsidRPr="00EF11A9">
        <w:rPr>
          <w:rFonts w:ascii="Times New Roman" w:hAnsi="Times New Roman" w:cs="Times New Roman"/>
        </w:rPr>
        <w:t xml:space="preserve"> </w:t>
      </w:r>
      <w:r w:rsidR="00AA240F" w:rsidRPr="00EF11A9">
        <w:rPr>
          <w:rFonts w:ascii="Times New Roman" w:hAnsi="Times New Roman" w:cs="Times New Roman"/>
        </w:rPr>
        <w:t>limited</w:t>
      </w:r>
      <w:r w:rsidR="00C0789A" w:rsidRPr="00EF11A9">
        <w:rPr>
          <w:rFonts w:ascii="Times New Roman" w:hAnsi="Times New Roman" w:cs="Times New Roman"/>
        </w:rPr>
        <w:t xml:space="preserve"> </w:t>
      </w:r>
      <w:proofErr w:type="gramStart"/>
      <w:r w:rsidR="00C0789A" w:rsidRPr="00EF11A9">
        <w:rPr>
          <w:rFonts w:ascii="Times New Roman" w:hAnsi="Times New Roman" w:cs="Times New Roman"/>
        </w:rPr>
        <w:t>period of time</w:t>
      </w:r>
      <w:proofErr w:type="gramEnd"/>
      <w:r w:rsidR="004771C0">
        <w:rPr>
          <w:rFonts w:ascii="Times New Roman" w:hAnsi="Times New Roman" w:cs="Times New Roman"/>
        </w:rPr>
        <w:t xml:space="preserve">, had </w:t>
      </w:r>
      <w:r w:rsidR="00463011" w:rsidRPr="00EF11A9">
        <w:rPr>
          <w:rFonts w:ascii="Times New Roman" w:hAnsi="Times New Roman" w:cs="Times New Roman"/>
        </w:rPr>
        <w:t xml:space="preserve">some pretty </w:t>
      </w:r>
      <w:r w:rsidR="00DF74E7" w:rsidRPr="00EF11A9">
        <w:rPr>
          <w:rFonts w:ascii="Times New Roman" w:hAnsi="Times New Roman" w:cs="Times New Roman"/>
        </w:rPr>
        <w:t xml:space="preserve">serious </w:t>
      </w:r>
      <w:r w:rsidR="00C0789A" w:rsidRPr="00EF11A9">
        <w:rPr>
          <w:rFonts w:ascii="Times New Roman" w:hAnsi="Times New Roman" w:cs="Times New Roman"/>
        </w:rPr>
        <w:t xml:space="preserve">social and economic </w:t>
      </w:r>
      <w:r w:rsidR="00DF74E7" w:rsidRPr="00EF11A9">
        <w:rPr>
          <w:rFonts w:ascii="Times New Roman" w:hAnsi="Times New Roman" w:cs="Times New Roman"/>
        </w:rPr>
        <w:t>implications.</w:t>
      </w:r>
      <w:r w:rsidR="00FA17CC" w:rsidRPr="00EF11A9">
        <w:rPr>
          <w:rFonts w:ascii="Times New Roman" w:hAnsi="Times New Roman" w:cs="Times New Roman"/>
        </w:rPr>
        <w:t xml:space="preserve"> </w:t>
      </w:r>
      <w:r w:rsidR="00463011" w:rsidRPr="00EF11A9">
        <w:rPr>
          <w:rFonts w:ascii="Times New Roman" w:hAnsi="Times New Roman" w:cs="Times New Roman"/>
        </w:rPr>
        <w:t>D</w:t>
      </w:r>
      <w:r w:rsidR="00754299" w:rsidRPr="00EF11A9">
        <w:rPr>
          <w:rFonts w:ascii="Times New Roman" w:hAnsi="Times New Roman" w:cs="Times New Roman"/>
        </w:rPr>
        <w:t xml:space="preserve">ebts are forgiven, slaves are freed, </w:t>
      </w:r>
      <w:r w:rsidRPr="00EF11A9">
        <w:rPr>
          <w:rFonts w:ascii="Times New Roman" w:hAnsi="Times New Roman" w:cs="Times New Roman"/>
        </w:rPr>
        <w:t xml:space="preserve">and </w:t>
      </w:r>
      <w:r w:rsidR="00754299" w:rsidRPr="00EF11A9">
        <w:rPr>
          <w:rFonts w:ascii="Times New Roman" w:hAnsi="Times New Roman" w:cs="Times New Roman"/>
        </w:rPr>
        <w:t>bad real estate transactions are redeemed</w:t>
      </w:r>
      <w:r w:rsidR="00FA17CC" w:rsidRPr="00EF11A9">
        <w:rPr>
          <w:rFonts w:ascii="Times New Roman" w:hAnsi="Times New Roman" w:cs="Times New Roman"/>
        </w:rPr>
        <w:t>.</w:t>
      </w:r>
      <w:r w:rsidR="00754299" w:rsidRPr="00EF11A9">
        <w:rPr>
          <w:rFonts w:ascii="Times New Roman" w:hAnsi="Times New Roman" w:cs="Times New Roman"/>
        </w:rPr>
        <w:t xml:space="preserve"> </w:t>
      </w:r>
      <w:r w:rsidR="00FA17CC" w:rsidRPr="00EF11A9">
        <w:rPr>
          <w:rFonts w:ascii="Times New Roman" w:hAnsi="Times New Roman" w:cs="Times New Roman"/>
        </w:rPr>
        <w:t xml:space="preserve">This </w:t>
      </w:r>
      <w:r w:rsidRPr="00EF11A9">
        <w:rPr>
          <w:rFonts w:ascii="Times New Roman" w:hAnsi="Times New Roman" w:cs="Times New Roman"/>
        </w:rPr>
        <w:t>w</w:t>
      </w:r>
      <w:r w:rsidR="00FA17CC" w:rsidRPr="00EF11A9">
        <w:rPr>
          <w:rFonts w:ascii="Times New Roman" w:hAnsi="Times New Roman" w:cs="Times New Roman"/>
        </w:rPr>
        <w:t xml:space="preserve">ay of living, </w:t>
      </w:r>
      <w:r w:rsidR="00FA17CC" w:rsidRPr="00EF11A9">
        <w:rPr>
          <w:rFonts w:ascii="Times New Roman" w:hAnsi="Times New Roman" w:cs="Times New Roman"/>
        </w:rPr>
        <w:t>the</w:t>
      </w:r>
      <w:r w:rsidR="00FA17CC" w:rsidRPr="00EF11A9">
        <w:rPr>
          <w:rFonts w:ascii="Times New Roman" w:hAnsi="Times New Roman" w:cs="Times New Roman"/>
        </w:rPr>
        <w:t xml:space="preserve"> Way that </w:t>
      </w:r>
      <w:r w:rsidR="00FA17CC" w:rsidRPr="00EF11A9">
        <w:rPr>
          <w:rFonts w:ascii="Times New Roman" w:hAnsi="Times New Roman" w:cs="Times New Roman"/>
        </w:rPr>
        <w:t>God</w:t>
      </w:r>
      <w:r w:rsidR="00FA17CC" w:rsidRPr="00EF11A9">
        <w:rPr>
          <w:rFonts w:ascii="Times New Roman" w:hAnsi="Times New Roman" w:cs="Times New Roman"/>
        </w:rPr>
        <w:t xml:space="preserve"> is said to favor, calls for </w:t>
      </w:r>
      <w:r w:rsidR="00463011" w:rsidRPr="00EF11A9">
        <w:rPr>
          <w:rFonts w:ascii="Times New Roman" w:hAnsi="Times New Roman" w:cs="Times New Roman"/>
        </w:rPr>
        <w:t>the abolition of</w:t>
      </w:r>
      <w:r w:rsidR="00FA17CC" w:rsidRPr="00EF11A9">
        <w:rPr>
          <w:rFonts w:ascii="Times New Roman" w:hAnsi="Times New Roman" w:cs="Times New Roman"/>
        </w:rPr>
        <w:t xml:space="preserve"> oppression and need, and</w:t>
      </w:r>
      <w:r w:rsidR="00463011" w:rsidRPr="00EF11A9">
        <w:rPr>
          <w:rFonts w:ascii="Times New Roman" w:hAnsi="Times New Roman" w:cs="Times New Roman"/>
        </w:rPr>
        <w:t xml:space="preserve"> </w:t>
      </w:r>
      <w:r w:rsidR="00AB25C6" w:rsidRPr="00EF11A9">
        <w:rPr>
          <w:rFonts w:ascii="Times New Roman" w:hAnsi="Times New Roman" w:cs="Times New Roman"/>
        </w:rPr>
        <w:t xml:space="preserve">where all </w:t>
      </w:r>
      <w:r w:rsidR="00FA17CC" w:rsidRPr="00EF11A9">
        <w:rPr>
          <w:rFonts w:ascii="Times New Roman" w:hAnsi="Times New Roman" w:cs="Times New Roman"/>
        </w:rPr>
        <w:t>suffering</w:t>
      </w:r>
      <w:r w:rsidR="00AB25C6" w:rsidRPr="00EF11A9">
        <w:rPr>
          <w:rFonts w:ascii="Times New Roman" w:hAnsi="Times New Roman" w:cs="Times New Roman"/>
        </w:rPr>
        <w:t xml:space="preserve"> ceases</w:t>
      </w:r>
      <w:r w:rsidR="00FA17CC" w:rsidRPr="00EF11A9">
        <w:rPr>
          <w:rFonts w:ascii="Times New Roman" w:hAnsi="Times New Roman" w:cs="Times New Roman"/>
        </w:rPr>
        <w:t xml:space="preserve">. </w:t>
      </w:r>
      <w:r w:rsidR="00AB25C6" w:rsidRPr="00EF11A9">
        <w:rPr>
          <w:rFonts w:ascii="Times New Roman" w:hAnsi="Times New Roman" w:cs="Times New Roman"/>
        </w:rPr>
        <w:t xml:space="preserve">This </w:t>
      </w:r>
      <w:r w:rsidR="00AB25C6" w:rsidRPr="00EF11A9">
        <w:rPr>
          <w:rFonts w:ascii="Times New Roman" w:hAnsi="Times New Roman" w:cs="Times New Roman"/>
        </w:rPr>
        <w:t xml:space="preserve">favored </w:t>
      </w:r>
      <w:r w:rsidR="00AB25C6" w:rsidRPr="00EF11A9">
        <w:rPr>
          <w:rFonts w:ascii="Times New Roman" w:hAnsi="Times New Roman" w:cs="Times New Roman"/>
        </w:rPr>
        <w:t xml:space="preserve">way of living, </w:t>
      </w:r>
      <w:r w:rsidR="00754299" w:rsidRPr="00EF11A9">
        <w:rPr>
          <w:rFonts w:ascii="Times New Roman" w:hAnsi="Times New Roman" w:cs="Times New Roman"/>
          <w:color w:val="000000" w:themeColor="text1"/>
        </w:rPr>
        <w:t>w</w:t>
      </w:r>
      <w:r w:rsidR="00C0789A" w:rsidRPr="00EF11A9">
        <w:rPr>
          <w:rFonts w:ascii="Times New Roman" w:hAnsi="Times New Roman" w:cs="Times New Roman"/>
          <w:color w:val="000000" w:themeColor="text1"/>
        </w:rPr>
        <w:t>ould</w:t>
      </w:r>
      <w:r w:rsidR="00754299" w:rsidRPr="00EF11A9">
        <w:rPr>
          <w:rFonts w:ascii="Times New Roman" w:hAnsi="Times New Roman" w:cs="Times New Roman"/>
          <w:color w:val="000000" w:themeColor="text1"/>
        </w:rPr>
        <w:t xml:space="preserve"> be quite unlike life as most people </w:t>
      </w:r>
      <w:r w:rsidR="00FA17CC" w:rsidRPr="00EF11A9">
        <w:rPr>
          <w:rFonts w:ascii="Times New Roman" w:hAnsi="Times New Roman" w:cs="Times New Roman"/>
          <w:i/>
          <w:iCs/>
          <w:color w:val="000000" w:themeColor="text1"/>
        </w:rPr>
        <w:t>typically</w:t>
      </w:r>
      <w:r w:rsidR="00FA17CC" w:rsidRPr="00EF11A9">
        <w:rPr>
          <w:rFonts w:ascii="Times New Roman" w:hAnsi="Times New Roman" w:cs="Times New Roman"/>
          <w:color w:val="000000" w:themeColor="text1"/>
        </w:rPr>
        <w:t xml:space="preserve"> </w:t>
      </w:r>
      <w:r w:rsidR="00754299" w:rsidRPr="00EF11A9">
        <w:rPr>
          <w:rFonts w:ascii="Times New Roman" w:hAnsi="Times New Roman" w:cs="Times New Roman"/>
          <w:color w:val="000000" w:themeColor="text1"/>
        </w:rPr>
        <w:t>live</w:t>
      </w:r>
      <w:r w:rsidR="00A54ED2" w:rsidRPr="00EF11A9">
        <w:rPr>
          <w:rFonts w:ascii="Times New Roman" w:hAnsi="Times New Roman" w:cs="Times New Roman"/>
          <w:color w:val="000000" w:themeColor="text1"/>
        </w:rPr>
        <w:t>,</w:t>
      </w:r>
      <w:r w:rsidR="00754299" w:rsidRPr="00EF11A9">
        <w:rPr>
          <w:rFonts w:ascii="Times New Roman" w:hAnsi="Times New Roman" w:cs="Times New Roman"/>
          <w:color w:val="000000" w:themeColor="text1"/>
        </w:rPr>
        <w:t xml:space="preserve"> including Jesus’s listeners.</w:t>
      </w:r>
      <w:r w:rsidRPr="00EF11A9">
        <w:rPr>
          <w:rFonts w:ascii="Times New Roman" w:hAnsi="Times New Roman" w:cs="Times New Roman"/>
          <w:color w:val="000000" w:themeColor="text1"/>
        </w:rPr>
        <w:t xml:space="preserve"> </w:t>
      </w:r>
      <w:r w:rsidR="00AB25C6" w:rsidRPr="00EF11A9">
        <w:rPr>
          <w:rFonts w:ascii="Times New Roman" w:hAnsi="Times New Roman" w:cs="Times New Roman"/>
          <w:color w:val="000000" w:themeColor="text1"/>
        </w:rPr>
        <w:t>To be honest, The Year of Jubilee</w:t>
      </w:r>
      <w:r w:rsidR="004771C0">
        <w:rPr>
          <w:rFonts w:ascii="Times New Roman" w:hAnsi="Times New Roman" w:cs="Times New Roman"/>
          <w:color w:val="000000" w:themeColor="text1"/>
        </w:rPr>
        <w:t>, even then,</w:t>
      </w:r>
      <w:r w:rsidR="00AB25C6" w:rsidRPr="00EF11A9">
        <w:rPr>
          <w:rFonts w:ascii="Times New Roman" w:hAnsi="Times New Roman" w:cs="Times New Roman"/>
          <w:color w:val="000000" w:themeColor="text1"/>
        </w:rPr>
        <w:t xml:space="preserve"> </w:t>
      </w:r>
      <w:r w:rsidR="00AB25C6" w:rsidRPr="00EF11A9">
        <w:rPr>
          <w:rFonts w:ascii="Times New Roman" w:hAnsi="Times New Roman" w:cs="Times New Roman"/>
        </w:rPr>
        <w:t>a</w:t>
      </w:r>
      <w:r w:rsidR="00FA17CC" w:rsidRPr="00EF11A9">
        <w:rPr>
          <w:rFonts w:ascii="Times New Roman" w:hAnsi="Times New Roman" w:cs="Times New Roman"/>
        </w:rPr>
        <w:t>ll seem</w:t>
      </w:r>
      <w:r w:rsidR="004771C0">
        <w:rPr>
          <w:rFonts w:ascii="Times New Roman" w:hAnsi="Times New Roman" w:cs="Times New Roman"/>
        </w:rPr>
        <w:t>ed</w:t>
      </w:r>
      <w:r w:rsidR="00FA17CC" w:rsidRPr="00EF11A9">
        <w:rPr>
          <w:rFonts w:ascii="Times New Roman" w:hAnsi="Times New Roman" w:cs="Times New Roman"/>
        </w:rPr>
        <w:t xml:space="preserve"> a bit unrealistic</w:t>
      </w:r>
      <w:r w:rsidRPr="00EF11A9">
        <w:rPr>
          <w:rFonts w:ascii="Times New Roman" w:hAnsi="Times New Roman" w:cs="Times New Roman"/>
        </w:rPr>
        <w:t xml:space="preserve"> for the real world</w:t>
      </w:r>
      <w:r w:rsidR="00175D3F" w:rsidRPr="00EF11A9">
        <w:rPr>
          <w:rFonts w:ascii="Times New Roman" w:hAnsi="Times New Roman" w:cs="Times New Roman"/>
        </w:rPr>
        <w:t>,</w:t>
      </w:r>
      <w:r w:rsidR="004771C0">
        <w:rPr>
          <w:rFonts w:ascii="Times New Roman" w:hAnsi="Times New Roman" w:cs="Times New Roman"/>
        </w:rPr>
        <w:t xml:space="preserve"> and for real people</w:t>
      </w:r>
      <w:r w:rsidR="00FA17CC" w:rsidRPr="00EF11A9">
        <w:rPr>
          <w:rFonts w:ascii="Times New Roman" w:hAnsi="Times New Roman" w:cs="Times New Roman"/>
        </w:rPr>
        <w:t>.</w:t>
      </w:r>
      <w:r w:rsidR="00175D3F" w:rsidRPr="00EF11A9">
        <w:rPr>
          <w:rFonts w:ascii="Times New Roman" w:hAnsi="Times New Roman" w:cs="Times New Roman"/>
          <w:color w:val="000000" w:themeColor="text1"/>
        </w:rPr>
        <w:t xml:space="preserve"> </w:t>
      </w:r>
      <w:r w:rsidR="00C0789A" w:rsidRPr="00EF11A9">
        <w:rPr>
          <w:rFonts w:ascii="Times New Roman" w:hAnsi="Times New Roman" w:cs="Times New Roman"/>
        </w:rPr>
        <w:t xml:space="preserve">It’s hardly a surprise </w:t>
      </w:r>
      <w:r w:rsidR="00175D3F" w:rsidRPr="00EF11A9">
        <w:rPr>
          <w:rFonts w:ascii="Times New Roman" w:hAnsi="Times New Roman" w:cs="Times New Roman"/>
        </w:rPr>
        <w:t>th</w:t>
      </w:r>
      <w:r w:rsidR="00AB25C6" w:rsidRPr="00EF11A9">
        <w:rPr>
          <w:rFonts w:ascii="Times New Roman" w:hAnsi="Times New Roman" w:cs="Times New Roman"/>
        </w:rPr>
        <w:t>at</w:t>
      </w:r>
      <w:r w:rsidR="00B835AC" w:rsidRPr="00EF11A9">
        <w:rPr>
          <w:rFonts w:ascii="Times New Roman" w:hAnsi="Times New Roman" w:cs="Times New Roman"/>
        </w:rPr>
        <w:t xml:space="preserve"> </w:t>
      </w:r>
      <w:r w:rsidR="00175D3F" w:rsidRPr="00EF11A9">
        <w:rPr>
          <w:rFonts w:ascii="Times New Roman" w:hAnsi="Times New Roman" w:cs="Times New Roman"/>
        </w:rPr>
        <w:t xml:space="preserve">biblical </w:t>
      </w:r>
      <w:r w:rsidR="00B835AC" w:rsidRPr="00EF11A9">
        <w:rPr>
          <w:rFonts w:ascii="Times New Roman" w:hAnsi="Times New Roman" w:cs="Times New Roman"/>
        </w:rPr>
        <w:t xml:space="preserve">scholars have </w:t>
      </w:r>
      <w:r w:rsidR="00AB25C6" w:rsidRPr="00EF11A9">
        <w:rPr>
          <w:rFonts w:ascii="Times New Roman" w:hAnsi="Times New Roman" w:cs="Times New Roman"/>
        </w:rPr>
        <w:t xml:space="preserve">always </w:t>
      </w:r>
      <w:r w:rsidR="00B835AC" w:rsidRPr="00EF11A9">
        <w:rPr>
          <w:rFonts w:ascii="Times New Roman" w:hAnsi="Times New Roman" w:cs="Times New Roman"/>
        </w:rPr>
        <w:t xml:space="preserve">had their doubts about whether </w:t>
      </w:r>
      <w:r w:rsidR="00ED3B01" w:rsidRPr="00EF11A9">
        <w:rPr>
          <w:rFonts w:ascii="Times New Roman" w:hAnsi="Times New Roman" w:cs="Times New Roman"/>
        </w:rPr>
        <w:t>it</w:t>
      </w:r>
      <w:r w:rsidR="00B835AC" w:rsidRPr="00EF11A9">
        <w:rPr>
          <w:rFonts w:ascii="Times New Roman" w:hAnsi="Times New Roman" w:cs="Times New Roman"/>
        </w:rPr>
        <w:t xml:space="preserve"> was </w:t>
      </w:r>
      <w:r w:rsidR="00B835AC" w:rsidRPr="00EF11A9">
        <w:rPr>
          <w:rFonts w:ascii="Times New Roman" w:hAnsi="Times New Roman" w:cs="Times New Roman"/>
          <w:i/>
          <w:iCs/>
        </w:rPr>
        <w:t>ever</w:t>
      </w:r>
      <w:r w:rsidR="00B835AC" w:rsidRPr="00EF11A9">
        <w:rPr>
          <w:rFonts w:ascii="Times New Roman" w:hAnsi="Times New Roman" w:cs="Times New Roman"/>
        </w:rPr>
        <w:t xml:space="preserve"> actually observed in Ancient Israel.</w:t>
      </w:r>
      <w:r w:rsidR="00A54ED2" w:rsidRPr="00EF11A9">
        <w:rPr>
          <w:rFonts w:ascii="Times New Roman" w:hAnsi="Times New Roman" w:cs="Times New Roman"/>
        </w:rPr>
        <w:t xml:space="preserve"> </w:t>
      </w:r>
      <w:r w:rsidR="00AB25C6" w:rsidRPr="00EF11A9">
        <w:rPr>
          <w:rFonts w:ascii="Times New Roman" w:hAnsi="Times New Roman" w:cs="Times New Roman"/>
        </w:rPr>
        <w:t>And because The Year of Jubilee imagines a more hope-filled life than most know or believe is possible</w:t>
      </w:r>
      <w:r w:rsidR="004771C0">
        <w:rPr>
          <w:rFonts w:ascii="Times New Roman" w:hAnsi="Times New Roman" w:cs="Times New Roman"/>
        </w:rPr>
        <w:t>,</w:t>
      </w:r>
      <w:r w:rsidR="00AB25C6" w:rsidRPr="00EF11A9">
        <w:rPr>
          <w:rFonts w:ascii="Times New Roman" w:hAnsi="Times New Roman" w:cs="Times New Roman"/>
        </w:rPr>
        <w:t xml:space="preserve"> it may be tempting to dismiss it as purely imaginary, even naïve.</w:t>
      </w:r>
      <w:r w:rsidR="00AB25C6" w:rsidRPr="00EF11A9">
        <w:rPr>
          <w:rFonts w:ascii="Times New Roman" w:hAnsi="Times New Roman" w:cs="Times New Roman"/>
        </w:rPr>
        <w:t xml:space="preserve"> </w:t>
      </w:r>
    </w:p>
    <w:p w14:paraId="701C1EAC" w14:textId="77777777" w:rsidR="004771C0" w:rsidRDefault="004771C0" w:rsidP="00AB25C6">
      <w:pPr>
        <w:spacing w:line="276" w:lineRule="auto"/>
        <w:rPr>
          <w:rFonts w:ascii="Times New Roman" w:hAnsi="Times New Roman" w:cs="Times New Roman"/>
          <w:b/>
          <w:bCs/>
          <w:i/>
          <w:iCs/>
        </w:rPr>
      </w:pPr>
    </w:p>
    <w:p w14:paraId="4369D4C0" w14:textId="26142D71" w:rsidR="004771C0" w:rsidRDefault="00175D3F" w:rsidP="00AB25C6">
      <w:pPr>
        <w:spacing w:line="276" w:lineRule="auto"/>
        <w:rPr>
          <w:rFonts w:ascii="Times New Roman" w:hAnsi="Times New Roman" w:cs="Times New Roman"/>
        </w:rPr>
      </w:pPr>
      <w:r w:rsidRPr="00C808F9">
        <w:rPr>
          <w:rFonts w:ascii="Times New Roman" w:hAnsi="Times New Roman" w:cs="Times New Roman"/>
        </w:rPr>
        <w:t xml:space="preserve">But I want to suggest that </w:t>
      </w:r>
      <w:r w:rsidR="00E14A7C" w:rsidRPr="00C808F9">
        <w:rPr>
          <w:rFonts w:ascii="Times New Roman" w:hAnsi="Times New Roman" w:cs="Times New Roman"/>
        </w:rPr>
        <w:t>in choosing the</w:t>
      </w:r>
      <w:r w:rsidR="00E903C8" w:rsidRPr="00C808F9">
        <w:rPr>
          <w:rFonts w:ascii="Times New Roman" w:hAnsi="Times New Roman" w:cs="Times New Roman"/>
        </w:rPr>
        <w:t>se</w:t>
      </w:r>
      <w:r w:rsidR="00E14A7C" w:rsidRPr="00C808F9">
        <w:rPr>
          <w:rFonts w:ascii="Times New Roman" w:hAnsi="Times New Roman" w:cs="Times New Roman"/>
        </w:rPr>
        <w:t xml:space="preserve"> words </w:t>
      </w:r>
      <w:r w:rsidR="00E903C8" w:rsidRPr="00C808F9">
        <w:rPr>
          <w:rFonts w:ascii="Times New Roman" w:hAnsi="Times New Roman" w:cs="Times New Roman"/>
        </w:rPr>
        <w:t xml:space="preserve">from </w:t>
      </w:r>
      <w:r w:rsidR="00E14A7C" w:rsidRPr="00C808F9">
        <w:rPr>
          <w:rFonts w:ascii="Times New Roman" w:hAnsi="Times New Roman" w:cs="Times New Roman"/>
        </w:rPr>
        <w:t xml:space="preserve">Isaiah to inaugurate his earthly ministry, Jesus was </w:t>
      </w:r>
      <w:r w:rsidR="00E903C8" w:rsidRPr="00C808F9">
        <w:rPr>
          <w:rFonts w:ascii="Times New Roman" w:hAnsi="Times New Roman" w:cs="Times New Roman"/>
        </w:rPr>
        <w:t xml:space="preserve">taking his place among the prophets of old. He was </w:t>
      </w:r>
      <w:r w:rsidR="00E14A7C" w:rsidRPr="00C808F9">
        <w:rPr>
          <w:rFonts w:ascii="Times New Roman" w:hAnsi="Times New Roman" w:cs="Times New Roman"/>
        </w:rPr>
        <w:t>reviving the same prophetic vision for humanity</w:t>
      </w:r>
      <w:r w:rsidR="00E903C8" w:rsidRPr="00C808F9">
        <w:rPr>
          <w:rFonts w:ascii="Times New Roman" w:hAnsi="Times New Roman" w:cs="Times New Roman"/>
        </w:rPr>
        <w:t xml:space="preserve"> as those who went before him</w:t>
      </w:r>
      <w:r w:rsidR="00AB25C6" w:rsidRPr="00C808F9">
        <w:rPr>
          <w:rFonts w:ascii="Times New Roman" w:hAnsi="Times New Roman" w:cs="Times New Roman"/>
        </w:rPr>
        <w:t>.</w:t>
      </w:r>
      <w:r w:rsidR="00AE38CB" w:rsidRPr="00C808F9">
        <w:rPr>
          <w:rFonts w:ascii="Times New Roman" w:hAnsi="Times New Roman" w:cs="Times New Roman"/>
        </w:rPr>
        <w:t xml:space="preserve"> </w:t>
      </w:r>
      <w:r w:rsidR="004771C0" w:rsidRPr="00C808F9">
        <w:rPr>
          <w:rFonts w:ascii="Times New Roman" w:hAnsi="Times New Roman" w:cs="Times New Roman"/>
        </w:rPr>
        <w:t xml:space="preserve">And it </w:t>
      </w:r>
      <w:r w:rsidR="00AE38CB" w:rsidRPr="00C808F9">
        <w:rPr>
          <w:rFonts w:ascii="Times New Roman" w:hAnsi="Times New Roman" w:cs="Times New Roman"/>
        </w:rPr>
        <w:t xml:space="preserve">is this same </w:t>
      </w:r>
      <w:r w:rsidR="00AE38CB" w:rsidRPr="00C808F9">
        <w:rPr>
          <w:rFonts w:ascii="Times New Roman" w:hAnsi="Times New Roman" w:cs="Times New Roman"/>
          <w:u w:val="single"/>
        </w:rPr>
        <w:t>prophetic</w:t>
      </w:r>
      <w:r w:rsidR="00AE38CB" w:rsidRPr="00C808F9">
        <w:rPr>
          <w:rFonts w:ascii="Times New Roman" w:hAnsi="Times New Roman" w:cs="Times New Roman"/>
        </w:rPr>
        <w:t xml:space="preserve"> vision that must be revived in the church </w:t>
      </w:r>
      <w:r w:rsidR="007575EA">
        <w:rPr>
          <w:rFonts w:ascii="Times New Roman" w:hAnsi="Times New Roman" w:cs="Times New Roman"/>
        </w:rPr>
        <w:t xml:space="preserve">of </w:t>
      </w:r>
      <w:r w:rsidR="00407111">
        <w:rPr>
          <w:rFonts w:ascii="Times New Roman" w:hAnsi="Times New Roman" w:cs="Times New Roman"/>
        </w:rPr>
        <w:t>every generation.</w:t>
      </w:r>
    </w:p>
    <w:p w14:paraId="5BF63584" w14:textId="77777777" w:rsidR="007419BE" w:rsidRPr="00EF11A9" w:rsidRDefault="007419BE" w:rsidP="00463011">
      <w:pPr>
        <w:spacing w:line="276" w:lineRule="auto"/>
        <w:rPr>
          <w:rFonts w:ascii="Times New Roman" w:hAnsi="Times New Roman" w:cs="Times New Roman"/>
          <w:b/>
          <w:bCs/>
        </w:rPr>
      </w:pPr>
    </w:p>
    <w:p w14:paraId="0AEF502E" w14:textId="0F6FE62B" w:rsidR="007419BE" w:rsidRPr="00EF11A9" w:rsidRDefault="007419BE" w:rsidP="00463011">
      <w:pPr>
        <w:spacing w:line="276" w:lineRule="auto"/>
        <w:rPr>
          <w:rFonts w:ascii="Times New Roman" w:hAnsi="Times New Roman" w:cs="Times New Roman"/>
          <w:b/>
          <w:bCs/>
        </w:rPr>
      </w:pPr>
      <w:r w:rsidRPr="00EF11A9">
        <w:rPr>
          <w:rFonts w:ascii="Times New Roman" w:hAnsi="Times New Roman" w:cs="Times New Roman"/>
          <w:b/>
          <w:bCs/>
        </w:rPr>
        <w:t>Link</w:t>
      </w:r>
    </w:p>
    <w:p w14:paraId="7141AC70" w14:textId="48B1D3FB" w:rsidR="00D15744" w:rsidRPr="00EF11A9" w:rsidRDefault="007419BE" w:rsidP="00463011">
      <w:pPr>
        <w:spacing w:line="276" w:lineRule="auto"/>
        <w:rPr>
          <w:rFonts w:ascii="Times New Roman" w:eastAsia="Times New Roman" w:hAnsi="Times New Roman" w:cs="Times New Roman"/>
        </w:rPr>
      </w:pPr>
      <w:r w:rsidRPr="00EF11A9">
        <w:rPr>
          <w:rFonts w:ascii="Times New Roman" w:hAnsi="Times New Roman" w:cs="Times New Roman"/>
        </w:rPr>
        <w:t xml:space="preserve">So, in reading: </w:t>
      </w:r>
      <w:r w:rsidRPr="00EF11A9">
        <w:rPr>
          <w:rFonts w:ascii="Times New Roman" w:eastAsia="Times New Roman" w:hAnsi="Times New Roman" w:cs="Times New Roman"/>
          <w:b/>
          <w:i/>
          <w:iCs/>
          <w:vertAlign w:val="superscript"/>
        </w:rPr>
        <w:t>18</w:t>
      </w:r>
      <w:r w:rsidRPr="00EF11A9">
        <w:rPr>
          <w:rFonts w:ascii="Times New Roman" w:eastAsia="Times New Roman" w:hAnsi="Times New Roman" w:cs="Times New Roman"/>
          <w:i/>
          <w:iCs/>
        </w:rPr>
        <w:t>“The Spirit of the Lord is upon me, because he has anointed me to bring good news to the poor. He has sent me to proclaim release to the captives and recovery of sight to the blind, to let the oppressed go free,</w:t>
      </w:r>
      <w:r w:rsidRPr="00EF11A9">
        <w:rPr>
          <w:rFonts w:ascii="Times New Roman" w:eastAsia="Times New Roman" w:hAnsi="Times New Roman" w:cs="Times New Roman"/>
          <w:b/>
          <w:i/>
          <w:iCs/>
          <w:vertAlign w:val="superscript"/>
        </w:rPr>
        <w:t>19</w:t>
      </w:r>
      <w:r w:rsidRPr="00EF11A9">
        <w:rPr>
          <w:rFonts w:ascii="Times New Roman" w:eastAsia="Times New Roman" w:hAnsi="Times New Roman" w:cs="Times New Roman"/>
          <w:b/>
          <w:i/>
          <w:iCs/>
        </w:rPr>
        <w:t xml:space="preserve"> </w:t>
      </w:r>
      <w:r w:rsidRPr="00EF11A9">
        <w:rPr>
          <w:rFonts w:ascii="Times New Roman" w:eastAsia="Times New Roman" w:hAnsi="Times New Roman" w:cs="Times New Roman"/>
          <w:i/>
          <w:iCs/>
        </w:rPr>
        <w:t>to proclaim the year of the Lord’s favor</w:t>
      </w:r>
      <w:r w:rsidR="004771C0">
        <w:rPr>
          <w:rFonts w:ascii="Times New Roman" w:eastAsia="Times New Roman" w:hAnsi="Times New Roman" w:cs="Times New Roman"/>
          <w:i/>
          <w:iCs/>
        </w:rPr>
        <w:t>,</w:t>
      </w:r>
      <w:r w:rsidRPr="00EF11A9">
        <w:rPr>
          <w:rFonts w:ascii="Times New Roman" w:eastAsia="Times New Roman" w:hAnsi="Times New Roman" w:cs="Times New Roman"/>
          <w:i/>
          <w:iCs/>
        </w:rPr>
        <w:t>”</w:t>
      </w:r>
      <w:r w:rsidRPr="00EF11A9">
        <w:rPr>
          <w:rFonts w:ascii="Times New Roman" w:eastAsia="Times New Roman" w:hAnsi="Times New Roman" w:cs="Times New Roman"/>
        </w:rPr>
        <w:t xml:space="preserve"> </w:t>
      </w:r>
      <w:r w:rsidR="004771C0">
        <w:rPr>
          <w:rFonts w:ascii="Times New Roman" w:eastAsia="Times New Roman" w:hAnsi="Times New Roman" w:cs="Times New Roman"/>
        </w:rPr>
        <w:t xml:space="preserve">and proclaiming to all gathering that: </w:t>
      </w:r>
      <w:r w:rsidR="009F51C5" w:rsidRPr="009F51C5">
        <w:rPr>
          <w:rFonts w:ascii="Times New Roman" w:eastAsia="Times New Roman" w:hAnsi="Times New Roman" w:cs="Times New Roman"/>
          <w:b/>
          <w:bCs/>
          <w:vertAlign w:val="superscript"/>
        </w:rPr>
        <w:t>21</w:t>
      </w:r>
      <w:r w:rsidR="00D15744" w:rsidRPr="004771C0">
        <w:rPr>
          <w:rFonts w:ascii="Times New Roman" w:hAnsi="Times New Roman" w:cs="Times New Roman"/>
          <w:i/>
          <w:iCs/>
        </w:rPr>
        <w:t>“Today this scripture has been fulfilled in your hearing,”</w:t>
      </w:r>
      <w:r w:rsidR="00D15744" w:rsidRPr="00EF11A9">
        <w:rPr>
          <w:rFonts w:ascii="Times New Roman" w:hAnsi="Times New Roman" w:cs="Times New Roman"/>
        </w:rPr>
        <w:t xml:space="preserve"> </w:t>
      </w:r>
      <w:r w:rsidR="009F51C5">
        <w:rPr>
          <w:rFonts w:ascii="Times New Roman" w:hAnsi="Times New Roman" w:cs="Times New Roman"/>
        </w:rPr>
        <w:t>Jesus</w:t>
      </w:r>
      <w:r w:rsidR="00D15744" w:rsidRPr="00EF11A9">
        <w:rPr>
          <w:rFonts w:ascii="Times New Roman" w:hAnsi="Times New Roman" w:cs="Times New Roman"/>
        </w:rPr>
        <w:t xml:space="preserve"> is essentially saying: “This is what </w:t>
      </w:r>
      <w:r w:rsidR="009F51C5">
        <w:rPr>
          <w:rFonts w:ascii="Times New Roman" w:hAnsi="Times New Roman" w:cs="Times New Roman"/>
        </w:rPr>
        <w:t>I’m</w:t>
      </w:r>
      <w:r w:rsidR="00D15744" w:rsidRPr="00EF11A9">
        <w:rPr>
          <w:rFonts w:ascii="Times New Roman" w:hAnsi="Times New Roman" w:cs="Times New Roman"/>
        </w:rPr>
        <w:t xml:space="preserve"> </w:t>
      </w:r>
      <w:r w:rsidR="00D15744" w:rsidRPr="00EF11A9">
        <w:rPr>
          <w:rFonts w:ascii="Times New Roman" w:hAnsi="Times New Roman" w:cs="Times New Roman"/>
        </w:rPr>
        <w:t xml:space="preserve">going to be </w:t>
      </w:r>
      <w:r w:rsidR="00D15744" w:rsidRPr="00EF11A9">
        <w:rPr>
          <w:rFonts w:ascii="Times New Roman" w:hAnsi="Times New Roman" w:cs="Times New Roman"/>
        </w:rPr>
        <w:t>about.</w:t>
      </w:r>
      <w:r w:rsidR="009F51C5">
        <w:rPr>
          <w:rFonts w:ascii="Times New Roman" w:hAnsi="Times New Roman" w:cs="Times New Roman"/>
        </w:rPr>
        <w:t>” I will be the prophet that is needed now!</w:t>
      </w:r>
    </w:p>
    <w:p w14:paraId="728A9488" w14:textId="77777777" w:rsidR="00013231" w:rsidRPr="00EF11A9" w:rsidRDefault="00013231" w:rsidP="00463011">
      <w:pPr>
        <w:spacing w:line="276" w:lineRule="auto"/>
        <w:rPr>
          <w:rFonts w:ascii="Times New Roman" w:hAnsi="Times New Roman" w:cs="Times New Roman"/>
        </w:rPr>
      </w:pPr>
    </w:p>
    <w:p w14:paraId="6334B083" w14:textId="63152487" w:rsidR="00013231" w:rsidRPr="00EF11A9" w:rsidRDefault="00013231" w:rsidP="00463011">
      <w:pPr>
        <w:spacing w:line="276" w:lineRule="auto"/>
        <w:rPr>
          <w:rFonts w:ascii="Times New Roman" w:hAnsi="Times New Roman" w:cs="Times New Roman"/>
          <w:b/>
          <w:bCs/>
        </w:rPr>
      </w:pPr>
      <w:r w:rsidRPr="00EF11A9">
        <w:rPr>
          <w:rFonts w:ascii="Times New Roman" w:hAnsi="Times New Roman" w:cs="Times New Roman"/>
          <w:b/>
          <w:bCs/>
        </w:rPr>
        <w:t>Passage</w:t>
      </w:r>
    </w:p>
    <w:p w14:paraId="12303A8B" w14:textId="6F8A8792" w:rsidR="008B1CC5" w:rsidRPr="00EF11A9" w:rsidRDefault="00FE5BEA" w:rsidP="00A755A3">
      <w:pPr>
        <w:spacing w:line="276" w:lineRule="auto"/>
        <w:rPr>
          <w:rFonts w:ascii="Times New Roman" w:hAnsi="Times New Roman" w:cs="Times New Roman"/>
        </w:rPr>
      </w:pPr>
      <w:r w:rsidRPr="00EF11A9">
        <w:rPr>
          <w:rFonts w:ascii="Times New Roman" w:hAnsi="Times New Roman" w:cs="Times New Roman"/>
        </w:rPr>
        <w:t xml:space="preserve">The synagogue scene </w:t>
      </w:r>
      <w:r w:rsidR="006766AF" w:rsidRPr="00EF11A9">
        <w:rPr>
          <w:rFonts w:ascii="Times New Roman" w:hAnsi="Times New Roman" w:cs="Times New Roman"/>
        </w:rPr>
        <w:t>in ou</w:t>
      </w:r>
      <w:r w:rsidR="00D15744" w:rsidRPr="00EF11A9">
        <w:rPr>
          <w:rFonts w:ascii="Times New Roman" w:hAnsi="Times New Roman" w:cs="Times New Roman"/>
        </w:rPr>
        <w:t>r</w:t>
      </w:r>
      <w:r w:rsidR="006766AF" w:rsidRPr="00EF11A9">
        <w:rPr>
          <w:rFonts w:ascii="Times New Roman" w:hAnsi="Times New Roman" w:cs="Times New Roman"/>
        </w:rPr>
        <w:t xml:space="preserve"> text today </w:t>
      </w:r>
      <w:r w:rsidRPr="00EF11A9">
        <w:rPr>
          <w:rFonts w:ascii="Times New Roman" w:hAnsi="Times New Roman" w:cs="Times New Roman"/>
        </w:rPr>
        <w:t>forms a kind of mission statemen</w:t>
      </w:r>
      <w:r w:rsidR="008B1CC5" w:rsidRPr="00EF11A9">
        <w:rPr>
          <w:rFonts w:ascii="Times New Roman" w:hAnsi="Times New Roman" w:cs="Times New Roman"/>
        </w:rPr>
        <w:t>t</w:t>
      </w:r>
      <w:r w:rsidR="001C5C4A" w:rsidRPr="00EF11A9">
        <w:rPr>
          <w:rFonts w:ascii="Times New Roman" w:hAnsi="Times New Roman" w:cs="Times New Roman"/>
        </w:rPr>
        <w:t>.</w:t>
      </w:r>
      <w:r w:rsidRPr="00EF11A9">
        <w:rPr>
          <w:rFonts w:ascii="Times New Roman" w:hAnsi="Times New Roman" w:cs="Times New Roman"/>
        </w:rPr>
        <w:t xml:space="preserve"> </w:t>
      </w:r>
      <w:r w:rsidR="001C5C4A" w:rsidRPr="00EF11A9">
        <w:rPr>
          <w:rFonts w:ascii="Times New Roman" w:hAnsi="Times New Roman" w:cs="Times New Roman"/>
        </w:rPr>
        <w:t>I</w:t>
      </w:r>
      <w:r w:rsidR="006766AF" w:rsidRPr="00EF11A9">
        <w:rPr>
          <w:rFonts w:ascii="Times New Roman" w:hAnsi="Times New Roman" w:cs="Times New Roman"/>
        </w:rPr>
        <w:t xml:space="preserve">t </w:t>
      </w:r>
      <w:r w:rsidR="00D15744" w:rsidRPr="00EF11A9">
        <w:rPr>
          <w:rFonts w:ascii="Times New Roman" w:hAnsi="Times New Roman" w:cs="Times New Roman"/>
        </w:rPr>
        <w:t>encompasses</w:t>
      </w:r>
      <w:r w:rsidR="006766AF" w:rsidRPr="00EF11A9">
        <w:rPr>
          <w:rFonts w:ascii="Times New Roman" w:hAnsi="Times New Roman" w:cs="Times New Roman"/>
        </w:rPr>
        <w:t xml:space="preserve"> </w:t>
      </w:r>
      <w:r w:rsidRPr="00EF11A9">
        <w:rPr>
          <w:rFonts w:ascii="Times New Roman" w:hAnsi="Times New Roman" w:cs="Times New Roman"/>
        </w:rPr>
        <w:t>who Jesus is</w:t>
      </w:r>
      <w:r w:rsidR="009F51C5">
        <w:rPr>
          <w:rFonts w:ascii="Times New Roman" w:hAnsi="Times New Roman" w:cs="Times New Roman"/>
        </w:rPr>
        <w:t xml:space="preserve"> and </w:t>
      </w:r>
      <w:r w:rsidRPr="00EF11A9">
        <w:rPr>
          <w:rFonts w:ascii="Times New Roman" w:hAnsi="Times New Roman" w:cs="Times New Roman"/>
        </w:rPr>
        <w:t xml:space="preserve">what his ministry </w:t>
      </w:r>
      <w:r w:rsidR="009F51C5">
        <w:rPr>
          <w:rFonts w:ascii="Times New Roman" w:hAnsi="Times New Roman" w:cs="Times New Roman"/>
        </w:rPr>
        <w:t xml:space="preserve">will be </w:t>
      </w:r>
      <w:r w:rsidRPr="00EF11A9">
        <w:rPr>
          <w:rFonts w:ascii="Times New Roman" w:hAnsi="Times New Roman" w:cs="Times New Roman"/>
        </w:rPr>
        <w:t xml:space="preserve">about. </w:t>
      </w:r>
      <w:r w:rsidR="009F51C5">
        <w:rPr>
          <w:rFonts w:ascii="Times New Roman" w:hAnsi="Times New Roman" w:cs="Times New Roman"/>
        </w:rPr>
        <w:t>But, just to give</w:t>
      </w:r>
      <w:r w:rsidR="009F51C5" w:rsidRPr="009F51C5">
        <w:rPr>
          <w:rFonts w:ascii="Times New Roman" w:hAnsi="Times New Roman" w:cs="Times New Roman"/>
        </w:rPr>
        <w:t xml:space="preserve"> us some context, </w:t>
      </w:r>
      <w:r w:rsidR="00A40CF9" w:rsidRPr="009F51C5">
        <w:rPr>
          <w:rFonts w:ascii="Times New Roman" w:hAnsi="Times New Roman" w:cs="Times New Roman"/>
        </w:rPr>
        <w:t>we know something that Jesus’ hearers did not: Jesus ha</w:t>
      </w:r>
      <w:r w:rsidR="001C5C4A" w:rsidRPr="009F51C5">
        <w:rPr>
          <w:rFonts w:ascii="Times New Roman" w:hAnsi="Times New Roman" w:cs="Times New Roman"/>
        </w:rPr>
        <w:t>d</w:t>
      </w:r>
      <w:r w:rsidR="00A40CF9" w:rsidRPr="009F51C5">
        <w:rPr>
          <w:rFonts w:ascii="Times New Roman" w:hAnsi="Times New Roman" w:cs="Times New Roman"/>
        </w:rPr>
        <w:t xml:space="preserve"> just been affirmed as the Son of God, God’s </w:t>
      </w:r>
      <w:r w:rsidR="001C5C4A" w:rsidRPr="009F51C5">
        <w:rPr>
          <w:rFonts w:ascii="Times New Roman" w:hAnsi="Times New Roman" w:cs="Times New Roman"/>
        </w:rPr>
        <w:lastRenderedPageBreak/>
        <w:t>B</w:t>
      </w:r>
      <w:r w:rsidR="00A40CF9" w:rsidRPr="009F51C5">
        <w:rPr>
          <w:rFonts w:ascii="Times New Roman" w:hAnsi="Times New Roman" w:cs="Times New Roman"/>
        </w:rPr>
        <w:t xml:space="preserve">eloved, </w:t>
      </w:r>
      <w:r w:rsidR="001C5C4A" w:rsidRPr="009F51C5">
        <w:rPr>
          <w:rFonts w:ascii="Times New Roman" w:hAnsi="Times New Roman" w:cs="Times New Roman"/>
        </w:rPr>
        <w:t>when</w:t>
      </w:r>
      <w:r w:rsidR="00A40CF9" w:rsidRPr="009F51C5">
        <w:rPr>
          <w:rFonts w:ascii="Times New Roman" w:hAnsi="Times New Roman" w:cs="Times New Roman"/>
        </w:rPr>
        <w:t xml:space="preserve"> he was baptized by John</w:t>
      </w:r>
      <w:r w:rsidR="001C5C4A" w:rsidRPr="009F51C5">
        <w:rPr>
          <w:rFonts w:ascii="Times New Roman" w:hAnsi="Times New Roman" w:cs="Times New Roman"/>
        </w:rPr>
        <w:t xml:space="preserve"> in the River Jordan, a</w:t>
      </w:r>
      <w:r w:rsidR="00A40CF9" w:rsidRPr="009F51C5">
        <w:rPr>
          <w:rFonts w:ascii="Times New Roman" w:hAnsi="Times New Roman" w:cs="Times New Roman"/>
        </w:rPr>
        <w:t>nd now this mission statement reiterates that proclamation.</w:t>
      </w:r>
      <w:r w:rsidR="00A40CF9" w:rsidRPr="00EF11A9">
        <w:rPr>
          <w:rFonts w:ascii="Times New Roman" w:hAnsi="Times New Roman" w:cs="Times New Roman"/>
        </w:rPr>
        <w:t xml:space="preserve"> </w:t>
      </w:r>
      <w:r w:rsidR="009F51C5" w:rsidRPr="009F51C5">
        <w:rPr>
          <w:rFonts w:ascii="Times New Roman" w:hAnsi="Times New Roman" w:cs="Times New Roman"/>
          <w:i/>
          <w:iCs/>
        </w:rPr>
        <w:t>“The Spirit of the Lord is upon me,”</w:t>
      </w:r>
      <w:r w:rsidR="009F51C5">
        <w:rPr>
          <w:rFonts w:ascii="Times New Roman" w:hAnsi="Times New Roman" w:cs="Times New Roman"/>
        </w:rPr>
        <w:t xml:space="preserve"> quotes Jesus.</w:t>
      </w:r>
    </w:p>
    <w:p w14:paraId="25F65E15" w14:textId="77777777" w:rsidR="004771C0" w:rsidRDefault="004771C0" w:rsidP="00A755A3">
      <w:pPr>
        <w:spacing w:line="276" w:lineRule="auto"/>
        <w:rPr>
          <w:rFonts w:ascii="Times New Roman" w:hAnsi="Times New Roman" w:cs="Times New Roman"/>
        </w:rPr>
      </w:pPr>
    </w:p>
    <w:p w14:paraId="34AE2E42" w14:textId="77777777" w:rsidR="009F51C5" w:rsidRDefault="00A40CF9" w:rsidP="009F51C5">
      <w:pPr>
        <w:spacing w:line="276" w:lineRule="auto"/>
        <w:rPr>
          <w:rFonts w:ascii="Times New Roman" w:hAnsi="Times New Roman" w:cs="Times New Roman"/>
        </w:rPr>
      </w:pPr>
      <w:r w:rsidRPr="00EF11A9">
        <w:rPr>
          <w:rFonts w:ascii="Times New Roman" w:hAnsi="Times New Roman" w:cs="Times New Roman"/>
        </w:rPr>
        <w:t>This scene is also sandwiched between two rejection storie</w:t>
      </w:r>
      <w:r w:rsidR="001C5C4A" w:rsidRPr="00EF11A9">
        <w:rPr>
          <w:rFonts w:ascii="Times New Roman" w:hAnsi="Times New Roman" w:cs="Times New Roman"/>
        </w:rPr>
        <w:t>s.</w:t>
      </w:r>
      <w:r w:rsidRPr="00EF11A9">
        <w:rPr>
          <w:rFonts w:ascii="Times New Roman" w:hAnsi="Times New Roman" w:cs="Times New Roman"/>
        </w:rPr>
        <w:t xml:space="preserve"> </w:t>
      </w:r>
      <w:r w:rsidR="001C5C4A" w:rsidRPr="00EF11A9">
        <w:rPr>
          <w:rFonts w:ascii="Times New Roman" w:hAnsi="Times New Roman" w:cs="Times New Roman"/>
        </w:rPr>
        <w:t>T</w:t>
      </w:r>
      <w:r w:rsidRPr="00EF11A9">
        <w:rPr>
          <w:rFonts w:ascii="Times New Roman" w:hAnsi="Times New Roman" w:cs="Times New Roman"/>
        </w:rPr>
        <w:t>he first</w:t>
      </w:r>
      <w:r w:rsidR="001C5C4A" w:rsidRPr="00EF11A9">
        <w:rPr>
          <w:rFonts w:ascii="Times New Roman" w:hAnsi="Times New Roman" w:cs="Times New Roman"/>
        </w:rPr>
        <w:t>,</w:t>
      </w:r>
      <w:r w:rsidRPr="00EF11A9">
        <w:rPr>
          <w:rFonts w:ascii="Times New Roman" w:hAnsi="Times New Roman" w:cs="Times New Roman"/>
        </w:rPr>
        <w:t xml:space="preserve"> is Jesus’ rejection of the devil’s temptations in the wilderness</w:t>
      </w:r>
      <w:r w:rsidR="001C5C4A" w:rsidRPr="00EF11A9">
        <w:rPr>
          <w:rFonts w:ascii="Times New Roman" w:hAnsi="Times New Roman" w:cs="Times New Roman"/>
        </w:rPr>
        <w:t xml:space="preserve">. Reminding us that when you commit your life to a prophetic vision, a higher purpose, a transformative calling, that “Yes” will mean you need to say “No” to other things. </w:t>
      </w:r>
    </w:p>
    <w:p w14:paraId="15F0703C" w14:textId="77777777" w:rsidR="009F51C5" w:rsidRDefault="009F51C5" w:rsidP="009F51C5">
      <w:pPr>
        <w:spacing w:line="276" w:lineRule="auto"/>
        <w:rPr>
          <w:rFonts w:ascii="Times New Roman" w:hAnsi="Times New Roman" w:cs="Times New Roman"/>
        </w:rPr>
      </w:pPr>
    </w:p>
    <w:p w14:paraId="13A2DD3A" w14:textId="3448386A" w:rsidR="008B1CC5" w:rsidRPr="00EF11A9" w:rsidRDefault="009F51C5" w:rsidP="00A755A3">
      <w:pPr>
        <w:spacing w:line="276" w:lineRule="auto"/>
        <w:rPr>
          <w:rFonts w:ascii="Times New Roman" w:hAnsi="Times New Roman" w:cs="Times New Roman"/>
        </w:rPr>
      </w:pPr>
      <w:r>
        <w:rPr>
          <w:rFonts w:ascii="Times New Roman" w:hAnsi="Times New Roman" w:cs="Times New Roman"/>
        </w:rPr>
        <w:t>Directly following our synagogue scene, is</w:t>
      </w:r>
      <w:r w:rsidR="001C5C4A" w:rsidRPr="00EF11A9">
        <w:rPr>
          <w:rFonts w:ascii="Times New Roman" w:hAnsi="Times New Roman" w:cs="Times New Roman"/>
        </w:rPr>
        <w:t xml:space="preserve"> </w:t>
      </w:r>
      <w:r w:rsidR="00A40CF9" w:rsidRPr="00EF11A9">
        <w:rPr>
          <w:rFonts w:ascii="Times New Roman" w:hAnsi="Times New Roman" w:cs="Times New Roman"/>
        </w:rPr>
        <w:t xml:space="preserve">Nazareth’s rejection of Jesus. </w:t>
      </w:r>
      <w:r w:rsidR="001C5C4A" w:rsidRPr="00EF11A9">
        <w:rPr>
          <w:rFonts w:ascii="Times New Roman" w:hAnsi="Times New Roman" w:cs="Times New Roman"/>
        </w:rPr>
        <w:t>His mission</w:t>
      </w:r>
      <w:r>
        <w:rPr>
          <w:rFonts w:ascii="Times New Roman" w:hAnsi="Times New Roman" w:cs="Times New Roman"/>
        </w:rPr>
        <w:t>,</w:t>
      </w:r>
      <w:r w:rsidR="00783653" w:rsidRPr="00EF11A9">
        <w:rPr>
          <w:rFonts w:ascii="Times New Roman" w:hAnsi="Times New Roman" w:cs="Times New Roman"/>
        </w:rPr>
        <w:t xml:space="preserve"> of course wasn’t simply to </w:t>
      </w:r>
      <w:r w:rsidR="001C5C4A" w:rsidRPr="00EF11A9">
        <w:rPr>
          <w:rFonts w:ascii="Times New Roman" w:hAnsi="Times New Roman" w:cs="Times New Roman"/>
        </w:rPr>
        <w:t>reviv</w:t>
      </w:r>
      <w:r w:rsidR="00783653" w:rsidRPr="00EF11A9">
        <w:rPr>
          <w:rFonts w:ascii="Times New Roman" w:hAnsi="Times New Roman" w:cs="Times New Roman"/>
        </w:rPr>
        <w:t>e</w:t>
      </w:r>
      <w:r w:rsidR="001C5C4A" w:rsidRPr="00EF11A9">
        <w:rPr>
          <w:rFonts w:ascii="Times New Roman" w:hAnsi="Times New Roman" w:cs="Times New Roman"/>
        </w:rPr>
        <w:t xml:space="preserve"> The Year of Jubilee, </w:t>
      </w:r>
      <w:r w:rsidR="00783653" w:rsidRPr="00EF11A9">
        <w:rPr>
          <w:rFonts w:ascii="Times New Roman" w:hAnsi="Times New Roman" w:cs="Times New Roman"/>
        </w:rPr>
        <w:t xml:space="preserve">but to expand its liberative function </w:t>
      </w:r>
      <w:proofErr w:type="spellStart"/>
      <w:r w:rsidR="00783653" w:rsidRPr="00EF11A9">
        <w:rPr>
          <w:rFonts w:ascii="Times New Roman" w:hAnsi="Times New Roman" w:cs="Times New Roman"/>
        </w:rPr>
        <w:t>waaay</w:t>
      </w:r>
      <w:proofErr w:type="spellEnd"/>
      <w:r w:rsidR="00783653" w:rsidRPr="00EF11A9">
        <w:rPr>
          <w:rFonts w:ascii="Times New Roman" w:hAnsi="Times New Roman" w:cs="Times New Roman"/>
        </w:rPr>
        <w:t xml:space="preserve"> beyond a single year. Jesus was </w:t>
      </w:r>
      <w:r w:rsidR="00CC2A13" w:rsidRPr="00EF11A9">
        <w:rPr>
          <w:rFonts w:ascii="Times New Roman" w:hAnsi="Times New Roman" w:cs="Times New Roman"/>
        </w:rPr>
        <w:t>relat</w:t>
      </w:r>
      <w:r>
        <w:rPr>
          <w:rFonts w:ascii="Times New Roman" w:hAnsi="Times New Roman" w:cs="Times New Roman"/>
        </w:rPr>
        <w:t xml:space="preserve">ing </w:t>
      </w:r>
      <w:r w:rsidR="00CC2A13" w:rsidRPr="00EF11A9">
        <w:rPr>
          <w:rFonts w:ascii="Times New Roman" w:hAnsi="Times New Roman" w:cs="Times New Roman"/>
        </w:rPr>
        <w:t>“the year of the Lord’s favor” to the Kingdom of God.</w:t>
      </w:r>
      <w:r>
        <w:rPr>
          <w:rFonts w:ascii="Times New Roman" w:hAnsi="Times New Roman" w:cs="Times New Roman"/>
        </w:rPr>
        <w:t xml:space="preserve"> A concept that </w:t>
      </w:r>
      <w:r w:rsidR="007575EA">
        <w:rPr>
          <w:rFonts w:ascii="Times New Roman" w:hAnsi="Times New Roman" w:cs="Times New Roman"/>
        </w:rPr>
        <w:t xml:space="preserve">the </w:t>
      </w:r>
      <w:r>
        <w:rPr>
          <w:rFonts w:ascii="Times New Roman" w:hAnsi="Times New Roman" w:cs="Times New Roman"/>
        </w:rPr>
        <w:t>Gospel write</w:t>
      </w:r>
      <w:r w:rsidR="007575EA">
        <w:rPr>
          <w:rFonts w:ascii="Times New Roman" w:hAnsi="Times New Roman" w:cs="Times New Roman"/>
        </w:rPr>
        <w:t>r</w:t>
      </w:r>
      <w:r>
        <w:rPr>
          <w:rFonts w:ascii="Times New Roman" w:hAnsi="Times New Roman" w:cs="Times New Roman"/>
        </w:rPr>
        <w:t xml:space="preserve"> will </w:t>
      </w:r>
      <w:proofErr w:type="gramStart"/>
      <w:r>
        <w:rPr>
          <w:rFonts w:ascii="Times New Roman" w:hAnsi="Times New Roman" w:cs="Times New Roman"/>
        </w:rPr>
        <w:t>introduced later</w:t>
      </w:r>
      <w:proofErr w:type="gramEnd"/>
      <w:r>
        <w:rPr>
          <w:rFonts w:ascii="Times New Roman" w:hAnsi="Times New Roman" w:cs="Times New Roman"/>
        </w:rPr>
        <w:t xml:space="preserve"> in this chapter (4:43). </w:t>
      </w:r>
      <w:r w:rsidR="00CC2A13" w:rsidRPr="00EF11A9">
        <w:rPr>
          <w:rFonts w:ascii="Times New Roman" w:hAnsi="Times New Roman" w:cs="Times New Roman"/>
        </w:rPr>
        <w:t xml:space="preserve"> But, as far as</w:t>
      </w:r>
      <w:r w:rsidR="00C203C9" w:rsidRPr="00EF11A9">
        <w:rPr>
          <w:rFonts w:ascii="Times New Roman" w:hAnsi="Times New Roman" w:cs="Times New Roman"/>
        </w:rPr>
        <w:t xml:space="preserve"> his own hometown</w:t>
      </w:r>
      <w:r w:rsidR="00CC2A13" w:rsidRPr="00EF11A9">
        <w:rPr>
          <w:rFonts w:ascii="Times New Roman" w:hAnsi="Times New Roman" w:cs="Times New Roman"/>
        </w:rPr>
        <w:t xml:space="preserve"> w</w:t>
      </w:r>
      <w:r w:rsidR="006168EC">
        <w:rPr>
          <w:rFonts w:ascii="Times New Roman" w:hAnsi="Times New Roman" w:cs="Times New Roman"/>
        </w:rPr>
        <w:t>as</w:t>
      </w:r>
      <w:r w:rsidR="00CC2A13" w:rsidRPr="00EF11A9">
        <w:rPr>
          <w:rFonts w:ascii="Times New Roman" w:hAnsi="Times New Roman" w:cs="Times New Roman"/>
        </w:rPr>
        <w:t xml:space="preserve"> concerned, the implications were just</w:t>
      </w:r>
      <w:r w:rsidR="007575EA">
        <w:rPr>
          <w:rFonts w:ascii="Times New Roman" w:hAnsi="Times New Roman" w:cs="Times New Roman"/>
        </w:rPr>
        <w:t xml:space="preserve"> too</w:t>
      </w:r>
      <w:r w:rsidR="00CC2A13" w:rsidRPr="00EF11A9">
        <w:rPr>
          <w:rFonts w:ascii="Times New Roman" w:hAnsi="Times New Roman" w:cs="Times New Roman"/>
        </w:rPr>
        <w:t xml:space="preserve"> disruptive and unwelcome.</w:t>
      </w:r>
      <w:r w:rsidRPr="009F51C5">
        <w:rPr>
          <w:rFonts w:ascii="Times New Roman" w:hAnsi="Times New Roman" w:cs="Times New Roman"/>
        </w:rPr>
        <w:t xml:space="preserve"> </w:t>
      </w:r>
      <w:r w:rsidR="006168EC">
        <w:rPr>
          <w:rFonts w:ascii="Times New Roman" w:hAnsi="Times New Roman" w:cs="Times New Roman"/>
        </w:rPr>
        <w:t xml:space="preserve">It is the </w:t>
      </w:r>
      <w:r w:rsidRPr="00EF11A9">
        <w:rPr>
          <w:rFonts w:ascii="Times New Roman" w:hAnsi="Times New Roman" w:cs="Times New Roman"/>
        </w:rPr>
        <w:t xml:space="preserve">UCC minister Robyn Meyers </w:t>
      </w:r>
      <w:r w:rsidR="006168EC">
        <w:rPr>
          <w:rFonts w:ascii="Times New Roman" w:hAnsi="Times New Roman" w:cs="Times New Roman"/>
        </w:rPr>
        <w:t xml:space="preserve">that </w:t>
      </w:r>
      <w:r w:rsidRPr="00EF11A9">
        <w:rPr>
          <w:rFonts w:ascii="Times New Roman" w:hAnsi="Times New Roman" w:cs="Times New Roman"/>
        </w:rPr>
        <w:t xml:space="preserve">reminds us, “Prophets rarely tell us what we </w:t>
      </w:r>
      <w:r w:rsidRPr="00EF11A9">
        <w:rPr>
          <w:rFonts w:ascii="Times New Roman" w:hAnsi="Times New Roman" w:cs="Times New Roman"/>
          <w:i/>
          <w:iCs/>
        </w:rPr>
        <w:t xml:space="preserve">want </w:t>
      </w:r>
      <w:r w:rsidRPr="00EF11A9">
        <w:rPr>
          <w:rFonts w:ascii="Times New Roman" w:hAnsi="Times New Roman" w:cs="Times New Roman"/>
        </w:rPr>
        <w:t xml:space="preserve">to hear, but what we </w:t>
      </w:r>
      <w:r w:rsidRPr="00EF11A9">
        <w:rPr>
          <w:rFonts w:ascii="Times New Roman" w:hAnsi="Times New Roman" w:cs="Times New Roman"/>
          <w:i/>
          <w:iCs/>
        </w:rPr>
        <w:t xml:space="preserve">need </w:t>
      </w:r>
      <w:r w:rsidRPr="00EF11A9">
        <w:rPr>
          <w:rFonts w:ascii="Times New Roman" w:hAnsi="Times New Roman" w:cs="Times New Roman"/>
        </w:rPr>
        <w:t xml:space="preserve">to hear.” </w:t>
      </w:r>
      <w:r w:rsidR="006168EC">
        <w:rPr>
          <w:rFonts w:ascii="Times New Roman" w:hAnsi="Times New Roman" w:cs="Times New Roman"/>
        </w:rPr>
        <w:t>It is no surprise th</w:t>
      </w:r>
      <w:r w:rsidR="007575EA">
        <w:rPr>
          <w:rFonts w:ascii="Times New Roman" w:hAnsi="Times New Roman" w:cs="Times New Roman"/>
        </w:rPr>
        <w:t>e</w:t>
      </w:r>
      <w:r w:rsidR="006168EC">
        <w:rPr>
          <w:rFonts w:ascii="Times New Roman" w:hAnsi="Times New Roman" w:cs="Times New Roman"/>
        </w:rPr>
        <w:t>n that Jesus’ proclamation was underst</w:t>
      </w:r>
      <w:r w:rsidR="007575EA">
        <w:rPr>
          <w:rFonts w:ascii="Times New Roman" w:hAnsi="Times New Roman" w:cs="Times New Roman"/>
        </w:rPr>
        <w:t>oo</w:t>
      </w:r>
      <w:r w:rsidR="006168EC">
        <w:rPr>
          <w:rFonts w:ascii="Times New Roman" w:hAnsi="Times New Roman" w:cs="Times New Roman"/>
        </w:rPr>
        <w:t xml:space="preserve">d as a threat to the status quo, the way things have always been. </w:t>
      </w:r>
      <w:r w:rsidR="007575EA">
        <w:rPr>
          <w:rFonts w:ascii="Times New Roman" w:hAnsi="Times New Roman" w:cs="Times New Roman"/>
        </w:rPr>
        <w:t xml:space="preserve">The </w:t>
      </w:r>
      <w:r w:rsidR="006168EC">
        <w:rPr>
          <w:rFonts w:ascii="Times New Roman" w:hAnsi="Times New Roman" w:cs="Times New Roman"/>
        </w:rPr>
        <w:t>Kingdom of God, we will discover as the</w:t>
      </w:r>
      <w:r w:rsidR="007575EA">
        <w:rPr>
          <w:rFonts w:ascii="Times New Roman" w:hAnsi="Times New Roman" w:cs="Times New Roman"/>
        </w:rPr>
        <w:t xml:space="preserve"> ministry of Jesus</w:t>
      </w:r>
      <w:r w:rsidR="006168EC">
        <w:rPr>
          <w:rFonts w:ascii="Times New Roman" w:hAnsi="Times New Roman" w:cs="Times New Roman"/>
        </w:rPr>
        <w:t xml:space="preserve"> continues</w:t>
      </w:r>
      <w:r w:rsidR="007575EA">
        <w:rPr>
          <w:rFonts w:ascii="Times New Roman" w:hAnsi="Times New Roman" w:cs="Times New Roman"/>
        </w:rPr>
        <w:t>,</w:t>
      </w:r>
      <w:r w:rsidR="006168EC">
        <w:rPr>
          <w:rFonts w:ascii="Times New Roman" w:hAnsi="Times New Roman" w:cs="Times New Roman"/>
        </w:rPr>
        <w:t xml:space="preserve"> often gets that kind of reaction, especially from folks with something to loss: power, prestige, and profit. </w:t>
      </w:r>
    </w:p>
    <w:p w14:paraId="5CBCFF82" w14:textId="3D273373" w:rsidR="00AC432E" w:rsidRDefault="00AC432E" w:rsidP="00463011">
      <w:pPr>
        <w:tabs>
          <w:tab w:val="left" w:pos="5094"/>
        </w:tabs>
        <w:spacing w:line="276" w:lineRule="auto"/>
        <w:rPr>
          <w:rFonts w:ascii="Times New Roman" w:hAnsi="Times New Roman" w:cs="Times New Roman"/>
        </w:rPr>
      </w:pPr>
    </w:p>
    <w:p w14:paraId="23ED858A" w14:textId="15B57C19" w:rsidR="00BC1BAD" w:rsidRPr="00BC1BAD" w:rsidRDefault="00BC1BAD" w:rsidP="00463011">
      <w:pPr>
        <w:tabs>
          <w:tab w:val="left" w:pos="5094"/>
        </w:tabs>
        <w:spacing w:line="276" w:lineRule="auto"/>
        <w:rPr>
          <w:rFonts w:ascii="Times New Roman" w:hAnsi="Times New Roman" w:cs="Times New Roman"/>
          <w:b/>
          <w:bCs/>
        </w:rPr>
      </w:pPr>
      <w:r>
        <w:rPr>
          <w:rFonts w:ascii="Times New Roman" w:hAnsi="Times New Roman" w:cs="Times New Roman"/>
          <w:b/>
          <w:bCs/>
        </w:rPr>
        <w:t>Today</w:t>
      </w:r>
    </w:p>
    <w:p w14:paraId="4E2C442E" w14:textId="200BBEBE" w:rsidR="007D75BA" w:rsidRDefault="006168EC" w:rsidP="00463011">
      <w:pPr>
        <w:tabs>
          <w:tab w:val="left" w:pos="5094"/>
        </w:tabs>
        <w:spacing w:line="276" w:lineRule="auto"/>
        <w:rPr>
          <w:rFonts w:ascii="Times New Roman" w:hAnsi="Times New Roman" w:cs="Times New Roman"/>
        </w:rPr>
      </w:pPr>
      <w:r w:rsidRPr="006168EC">
        <w:rPr>
          <w:rFonts w:ascii="Times New Roman" w:hAnsi="Times New Roman" w:cs="Times New Roman"/>
          <w:i/>
          <w:iCs/>
        </w:rPr>
        <w:t>But</w:t>
      </w:r>
      <w:r>
        <w:rPr>
          <w:rFonts w:ascii="Times New Roman" w:hAnsi="Times New Roman" w:cs="Times New Roman"/>
          <w:i/>
          <w:iCs/>
        </w:rPr>
        <w:t xml:space="preserve"> </w:t>
      </w:r>
      <w:r>
        <w:rPr>
          <w:rFonts w:ascii="Times New Roman" w:hAnsi="Times New Roman" w:cs="Times New Roman"/>
        </w:rPr>
        <w:t>it doesn’t have to be that nefarious.</w:t>
      </w:r>
      <w:r>
        <w:rPr>
          <w:rFonts w:ascii="Times New Roman" w:hAnsi="Times New Roman" w:cs="Times New Roman"/>
        </w:rPr>
        <w:t xml:space="preserve"> </w:t>
      </w:r>
      <w:r w:rsidR="00A755A3" w:rsidRPr="00EF11A9">
        <w:rPr>
          <w:rFonts w:ascii="Times New Roman" w:hAnsi="Times New Roman" w:cs="Times New Roman"/>
        </w:rPr>
        <w:t>It’s easy to see why the prophetic nature of the Christian message often gets lost</w:t>
      </w:r>
      <w:r w:rsidR="008B1CC5" w:rsidRPr="00EF11A9">
        <w:rPr>
          <w:rFonts w:ascii="Times New Roman" w:hAnsi="Times New Roman" w:cs="Times New Roman"/>
        </w:rPr>
        <w:t>, particularly</w:t>
      </w:r>
      <w:r w:rsidR="00910951" w:rsidRPr="00EF11A9">
        <w:rPr>
          <w:rFonts w:ascii="Times New Roman" w:hAnsi="Times New Roman" w:cs="Times New Roman"/>
        </w:rPr>
        <w:t xml:space="preserve"> in places </w:t>
      </w:r>
      <w:r w:rsidR="007D75BA">
        <w:rPr>
          <w:rFonts w:ascii="Times New Roman" w:hAnsi="Times New Roman" w:cs="Times New Roman"/>
        </w:rPr>
        <w:t xml:space="preserve">and amongst </w:t>
      </w:r>
      <w:r w:rsidR="007575EA">
        <w:rPr>
          <w:rFonts w:ascii="Times New Roman" w:hAnsi="Times New Roman" w:cs="Times New Roman"/>
        </w:rPr>
        <w:t xml:space="preserve">those </w:t>
      </w:r>
      <w:r w:rsidR="007D75BA">
        <w:rPr>
          <w:rFonts w:ascii="Times New Roman" w:hAnsi="Times New Roman" w:cs="Times New Roman"/>
        </w:rPr>
        <w:t xml:space="preserve">who want to be seen as </w:t>
      </w:r>
      <w:r w:rsidR="00910951" w:rsidRPr="00EF11A9">
        <w:rPr>
          <w:rFonts w:ascii="Times New Roman" w:hAnsi="Times New Roman" w:cs="Times New Roman"/>
        </w:rPr>
        <w:t xml:space="preserve">non-confrontational, good-mannered, </w:t>
      </w:r>
      <w:r w:rsidR="007D75BA">
        <w:rPr>
          <w:rFonts w:ascii="Times New Roman" w:hAnsi="Times New Roman" w:cs="Times New Roman"/>
        </w:rPr>
        <w:t xml:space="preserve">or even likeable. Jesus’ proclamation will threaten </w:t>
      </w:r>
      <w:r w:rsidR="007575EA">
        <w:rPr>
          <w:rFonts w:ascii="Times New Roman" w:hAnsi="Times New Roman" w:cs="Times New Roman"/>
        </w:rPr>
        <w:t xml:space="preserve">and </w:t>
      </w:r>
      <w:r w:rsidR="007D75BA">
        <w:rPr>
          <w:rFonts w:ascii="Times New Roman" w:hAnsi="Times New Roman" w:cs="Times New Roman"/>
        </w:rPr>
        <w:t>disrupt our own self-understanding.</w:t>
      </w:r>
    </w:p>
    <w:p w14:paraId="2D45FC91" w14:textId="77777777" w:rsidR="007D75BA" w:rsidRDefault="007D75BA" w:rsidP="00463011">
      <w:pPr>
        <w:tabs>
          <w:tab w:val="left" w:pos="5094"/>
        </w:tabs>
        <w:spacing w:line="276" w:lineRule="auto"/>
        <w:rPr>
          <w:rFonts w:ascii="Times New Roman" w:hAnsi="Times New Roman" w:cs="Times New Roman"/>
        </w:rPr>
      </w:pPr>
    </w:p>
    <w:p w14:paraId="322A0963" w14:textId="3A6732A5" w:rsidR="00910951" w:rsidRPr="00EF11A9" w:rsidRDefault="00BC1BAD" w:rsidP="00463011">
      <w:pPr>
        <w:tabs>
          <w:tab w:val="left" w:pos="5094"/>
        </w:tabs>
        <w:spacing w:line="276" w:lineRule="auto"/>
        <w:rPr>
          <w:rFonts w:ascii="Times New Roman" w:hAnsi="Times New Roman" w:cs="Times New Roman"/>
        </w:rPr>
      </w:pPr>
      <w:r w:rsidRPr="00BC1BAD">
        <w:rPr>
          <w:rFonts w:ascii="Times New Roman" w:hAnsi="Times New Roman" w:cs="Times New Roman"/>
          <w:i/>
          <w:iCs/>
        </w:rPr>
        <w:t>And</w:t>
      </w:r>
      <w:r w:rsidR="00910951" w:rsidRPr="00EF11A9">
        <w:rPr>
          <w:rFonts w:ascii="Times New Roman" w:hAnsi="Times New Roman" w:cs="Times New Roman"/>
        </w:rPr>
        <w:t xml:space="preserve">, as you might have guessed, today’s passage isn’t just about Jesus’ ministry back then, it is about the </w:t>
      </w:r>
      <w:r w:rsidR="00910951" w:rsidRPr="00EF11A9">
        <w:rPr>
          <w:rFonts w:ascii="Times New Roman" w:hAnsi="Times New Roman" w:cs="Times New Roman"/>
          <w:u w:val="single"/>
        </w:rPr>
        <w:t>prophetic</w:t>
      </w:r>
      <w:r w:rsidR="00910951" w:rsidRPr="00EF11A9">
        <w:rPr>
          <w:rFonts w:ascii="Times New Roman" w:hAnsi="Times New Roman" w:cs="Times New Roman"/>
        </w:rPr>
        <w:t xml:space="preserve"> legacy he left behind for us to continue today.</w:t>
      </w:r>
      <w:r w:rsidR="00CC2A13" w:rsidRPr="00EF11A9">
        <w:rPr>
          <w:rFonts w:ascii="Times New Roman" w:hAnsi="Times New Roman" w:cs="Times New Roman"/>
        </w:rPr>
        <w:t xml:space="preserve"> </w:t>
      </w:r>
      <w:r w:rsidR="00910951" w:rsidRPr="007D75BA">
        <w:rPr>
          <w:rFonts w:ascii="Times New Roman" w:hAnsi="Times New Roman" w:cs="Times New Roman"/>
          <w:i/>
          <w:iCs/>
        </w:rPr>
        <w:t>We</w:t>
      </w:r>
      <w:r w:rsidR="00910951" w:rsidRPr="00EF11A9">
        <w:rPr>
          <w:rFonts w:ascii="Times New Roman" w:hAnsi="Times New Roman" w:cs="Times New Roman"/>
        </w:rPr>
        <w:t xml:space="preserve"> are supposed to bring good news to the poor, release the captives, help the blind to see again, free the oppressed and proclaim</w:t>
      </w:r>
      <w:r w:rsidR="001824BB" w:rsidRPr="00EF11A9">
        <w:rPr>
          <w:rFonts w:ascii="Times New Roman" w:hAnsi="Times New Roman" w:cs="Times New Roman"/>
        </w:rPr>
        <w:t xml:space="preserve"> that God’s favored time…is…now!</w:t>
      </w:r>
    </w:p>
    <w:p w14:paraId="5FDB07C9" w14:textId="07EA8F55" w:rsidR="00134872" w:rsidRPr="00EF11A9" w:rsidRDefault="00134872" w:rsidP="00463011">
      <w:pPr>
        <w:spacing w:line="276" w:lineRule="auto"/>
        <w:rPr>
          <w:rFonts w:ascii="Times New Roman" w:hAnsi="Times New Roman" w:cs="Times New Roman"/>
          <w:u w:val="single"/>
        </w:rPr>
      </w:pPr>
    </w:p>
    <w:p w14:paraId="4C895232" w14:textId="18BCF73E" w:rsidR="00AA240F" w:rsidRPr="00EF11A9" w:rsidRDefault="00AA240F" w:rsidP="00463011">
      <w:pPr>
        <w:spacing w:line="276" w:lineRule="auto"/>
        <w:rPr>
          <w:rFonts w:ascii="Times New Roman" w:hAnsi="Times New Roman" w:cs="Times New Roman"/>
          <w:b/>
          <w:bCs/>
        </w:rPr>
      </w:pPr>
      <w:r w:rsidRPr="00EF11A9">
        <w:rPr>
          <w:rFonts w:ascii="Times New Roman" w:hAnsi="Times New Roman" w:cs="Times New Roman"/>
          <w:b/>
          <w:bCs/>
        </w:rPr>
        <w:t>Passage</w:t>
      </w:r>
    </w:p>
    <w:p w14:paraId="2E610D98" w14:textId="4DD4689A" w:rsidR="00377A30" w:rsidRPr="00EF11A9" w:rsidRDefault="009D5CD9" w:rsidP="00377A30">
      <w:pPr>
        <w:spacing w:line="276" w:lineRule="auto"/>
        <w:rPr>
          <w:rFonts w:ascii="Times New Roman" w:hAnsi="Times New Roman" w:cs="Times New Roman"/>
        </w:rPr>
      </w:pPr>
      <w:r w:rsidRPr="00EF11A9">
        <w:rPr>
          <w:rFonts w:ascii="Times New Roman" w:hAnsi="Times New Roman" w:cs="Times New Roman"/>
        </w:rPr>
        <w:t xml:space="preserve">The importance of the reading of Isaiah in this scene can scarcely be exaggerated. </w:t>
      </w:r>
      <w:r w:rsidR="00377A30" w:rsidRPr="00EF11A9">
        <w:rPr>
          <w:rFonts w:ascii="Times New Roman" w:hAnsi="Times New Roman" w:cs="Times New Roman"/>
        </w:rPr>
        <w:t>O</w:t>
      </w:r>
      <w:r w:rsidRPr="00EF11A9">
        <w:rPr>
          <w:rFonts w:ascii="Times New Roman" w:hAnsi="Times New Roman" w:cs="Times New Roman"/>
        </w:rPr>
        <w:t>ur gospel writer</w:t>
      </w:r>
      <w:r w:rsidR="00377A30" w:rsidRPr="00EF11A9">
        <w:rPr>
          <w:rFonts w:ascii="Times New Roman" w:hAnsi="Times New Roman" w:cs="Times New Roman"/>
        </w:rPr>
        <w:t xml:space="preserve"> </w:t>
      </w:r>
      <w:r w:rsidR="00134872" w:rsidRPr="00EF11A9">
        <w:rPr>
          <w:rFonts w:ascii="Times New Roman" w:hAnsi="Times New Roman" w:cs="Times New Roman"/>
        </w:rPr>
        <w:t xml:space="preserve">has already carefully woven </w:t>
      </w:r>
      <w:r w:rsidR="002447EC" w:rsidRPr="00EF11A9">
        <w:rPr>
          <w:rFonts w:ascii="Times New Roman" w:hAnsi="Times New Roman" w:cs="Times New Roman"/>
        </w:rPr>
        <w:t>songs and sighs for justice and redemption</w:t>
      </w:r>
      <w:r w:rsidR="00377A30" w:rsidRPr="00EF11A9">
        <w:rPr>
          <w:rFonts w:ascii="Times New Roman" w:hAnsi="Times New Roman" w:cs="Times New Roman"/>
        </w:rPr>
        <w:t xml:space="preserve"> in his opening chapters</w:t>
      </w:r>
      <w:r w:rsidR="002447EC" w:rsidRPr="00EF11A9">
        <w:rPr>
          <w:rFonts w:ascii="Times New Roman" w:hAnsi="Times New Roman" w:cs="Times New Roman"/>
        </w:rPr>
        <w:t xml:space="preserve">…most notably </w:t>
      </w:r>
      <w:r w:rsidR="00134872" w:rsidRPr="00EF11A9">
        <w:rPr>
          <w:rFonts w:ascii="Times New Roman" w:hAnsi="Times New Roman" w:cs="Times New Roman"/>
        </w:rPr>
        <w:t xml:space="preserve">in </w:t>
      </w:r>
      <w:r w:rsidR="002447EC" w:rsidRPr="00EF11A9">
        <w:rPr>
          <w:rFonts w:ascii="Times New Roman" w:hAnsi="Times New Roman" w:cs="Times New Roman"/>
        </w:rPr>
        <w:t>Mary’s Magnificat</w:t>
      </w:r>
      <w:r w:rsidR="007D75BA">
        <w:rPr>
          <w:rFonts w:ascii="Times New Roman" w:hAnsi="Times New Roman" w:cs="Times New Roman"/>
        </w:rPr>
        <w:t xml:space="preserve">: </w:t>
      </w:r>
      <w:r w:rsidR="007D75BA">
        <w:rPr>
          <w:rFonts w:ascii="Times New Roman" w:hAnsi="Times New Roman" w:cs="Times New Roman"/>
          <w:b/>
          <w:bCs/>
        </w:rPr>
        <w:t>1</w:t>
      </w:r>
      <w:r w:rsidR="007D75BA" w:rsidRPr="007D75BA">
        <w:rPr>
          <w:rFonts w:ascii="Times New Roman" w:hAnsi="Times New Roman" w:cs="Times New Roman"/>
          <w:b/>
          <w:bCs/>
          <w:vertAlign w:val="superscript"/>
        </w:rPr>
        <w:t>52</w:t>
      </w:r>
      <w:r w:rsidR="007D75BA">
        <w:rPr>
          <w:rFonts w:ascii="Times New Roman" w:hAnsi="Times New Roman" w:cs="Times New Roman"/>
          <w:b/>
          <w:bCs/>
        </w:rPr>
        <w:t xml:space="preserve"> </w:t>
      </w:r>
      <w:r w:rsidR="007D75BA">
        <w:rPr>
          <w:rFonts w:ascii="Times New Roman" w:hAnsi="Times New Roman" w:cs="Times New Roman"/>
          <w:i/>
          <w:iCs/>
        </w:rPr>
        <w:t xml:space="preserve">“He has brought down the powerful from their </w:t>
      </w:r>
      <w:r w:rsidR="00A2491A">
        <w:rPr>
          <w:rFonts w:ascii="Times New Roman" w:hAnsi="Times New Roman" w:cs="Times New Roman"/>
          <w:i/>
          <w:iCs/>
        </w:rPr>
        <w:t>thrones and</w:t>
      </w:r>
      <w:r w:rsidR="007D75BA">
        <w:rPr>
          <w:rFonts w:ascii="Times New Roman" w:hAnsi="Times New Roman" w:cs="Times New Roman"/>
          <w:i/>
          <w:iCs/>
        </w:rPr>
        <w:t xml:space="preserve"> lifted up the lowly; </w:t>
      </w:r>
      <w:r w:rsidR="007D75BA" w:rsidRPr="007D75BA">
        <w:rPr>
          <w:rFonts w:ascii="Times New Roman" w:hAnsi="Times New Roman" w:cs="Times New Roman"/>
          <w:b/>
          <w:bCs/>
          <w:vertAlign w:val="superscript"/>
        </w:rPr>
        <w:t>53</w:t>
      </w:r>
      <w:r w:rsidR="007D75BA">
        <w:rPr>
          <w:rFonts w:ascii="Times New Roman" w:hAnsi="Times New Roman" w:cs="Times New Roman"/>
        </w:rPr>
        <w:t xml:space="preserve"> </w:t>
      </w:r>
      <w:r w:rsidR="007D75BA" w:rsidRPr="00A2491A">
        <w:rPr>
          <w:rFonts w:ascii="Times New Roman" w:hAnsi="Times New Roman" w:cs="Times New Roman"/>
          <w:i/>
          <w:iCs/>
        </w:rPr>
        <w:t xml:space="preserve">he has filled the hungry with good </w:t>
      </w:r>
      <w:r w:rsidR="00A2491A" w:rsidRPr="00A2491A">
        <w:rPr>
          <w:rFonts w:ascii="Times New Roman" w:hAnsi="Times New Roman" w:cs="Times New Roman"/>
          <w:i/>
          <w:iCs/>
        </w:rPr>
        <w:t>things and</w:t>
      </w:r>
      <w:r w:rsidR="007D75BA" w:rsidRPr="00A2491A">
        <w:rPr>
          <w:rFonts w:ascii="Times New Roman" w:hAnsi="Times New Roman" w:cs="Times New Roman"/>
          <w:i/>
          <w:iCs/>
        </w:rPr>
        <w:t xml:space="preserve"> sent the rich away empty</w:t>
      </w:r>
      <w:r w:rsidR="00A2491A" w:rsidRPr="00A2491A">
        <w:rPr>
          <w:rFonts w:ascii="Times New Roman" w:hAnsi="Times New Roman" w:cs="Times New Roman"/>
          <w:i/>
          <w:iCs/>
        </w:rPr>
        <w:t>.”</w:t>
      </w:r>
      <w:r w:rsidR="00A2491A">
        <w:rPr>
          <w:rFonts w:ascii="Times New Roman" w:hAnsi="Times New Roman" w:cs="Times New Roman"/>
        </w:rPr>
        <w:t xml:space="preserve"> </w:t>
      </w:r>
      <w:r w:rsidR="00134872" w:rsidRPr="00EF11A9">
        <w:rPr>
          <w:rFonts w:ascii="Times New Roman" w:hAnsi="Times New Roman" w:cs="Times New Roman"/>
        </w:rPr>
        <w:t xml:space="preserve">And it is justice and redemption that are echoed </w:t>
      </w:r>
      <w:r w:rsidR="00A2491A">
        <w:rPr>
          <w:rFonts w:ascii="Times New Roman" w:hAnsi="Times New Roman" w:cs="Times New Roman"/>
        </w:rPr>
        <w:t xml:space="preserve">again </w:t>
      </w:r>
      <w:r w:rsidR="00134872" w:rsidRPr="00EF11A9">
        <w:rPr>
          <w:rFonts w:ascii="Times New Roman" w:hAnsi="Times New Roman" w:cs="Times New Roman"/>
        </w:rPr>
        <w:t>in Jesus’ reading of Isaiah</w:t>
      </w:r>
      <w:r w:rsidR="007575EA">
        <w:rPr>
          <w:rFonts w:ascii="Times New Roman" w:hAnsi="Times New Roman" w:cs="Times New Roman"/>
        </w:rPr>
        <w:t>.</w:t>
      </w:r>
    </w:p>
    <w:p w14:paraId="0525BDF4" w14:textId="77777777" w:rsidR="00377A30" w:rsidRPr="00EF11A9" w:rsidRDefault="00377A30" w:rsidP="00377A30">
      <w:pPr>
        <w:spacing w:line="276" w:lineRule="auto"/>
        <w:rPr>
          <w:rFonts w:ascii="Times New Roman" w:hAnsi="Times New Roman" w:cs="Times New Roman"/>
        </w:rPr>
      </w:pPr>
    </w:p>
    <w:p w14:paraId="7DFC3D8F" w14:textId="65979C5B" w:rsidR="00377A30" w:rsidRPr="00EF11A9" w:rsidRDefault="00377A30" w:rsidP="00377A30">
      <w:pPr>
        <w:spacing w:line="276" w:lineRule="auto"/>
        <w:rPr>
          <w:rFonts w:ascii="Times New Roman" w:hAnsi="Times New Roman" w:cs="Times New Roman"/>
        </w:rPr>
      </w:pPr>
      <w:r w:rsidRPr="00EF11A9">
        <w:rPr>
          <w:rFonts w:ascii="Times New Roman" w:hAnsi="Times New Roman" w:cs="Times New Roman"/>
        </w:rPr>
        <w:t>For Luke</w:t>
      </w:r>
      <w:r w:rsidR="00A2491A">
        <w:rPr>
          <w:rFonts w:ascii="Times New Roman" w:hAnsi="Times New Roman" w:cs="Times New Roman"/>
        </w:rPr>
        <w:t>,</w:t>
      </w:r>
      <w:r w:rsidRPr="00EF11A9">
        <w:rPr>
          <w:rFonts w:ascii="Times New Roman" w:hAnsi="Times New Roman" w:cs="Times New Roman"/>
        </w:rPr>
        <w:t xml:space="preserve"> it is of crucial importance that </w:t>
      </w:r>
      <w:r w:rsidR="00134872" w:rsidRPr="00EF11A9">
        <w:rPr>
          <w:rFonts w:ascii="Times New Roman" w:hAnsi="Times New Roman" w:cs="Times New Roman"/>
        </w:rPr>
        <w:t xml:space="preserve">the </w:t>
      </w:r>
      <w:r w:rsidR="00134872" w:rsidRPr="00A2491A">
        <w:rPr>
          <w:rFonts w:ascii="Times New Roman" w:hAnsi="Times New Roman" w:cs="Times New Roman"/>
          <w:u w:val="single"/>
        </w:rPr>
        <w:t>social concerns</w:t>
      </w:r>
      <w:r w:rsidR="00134872" w:rsidRPr="00EF11A9">
        <w:rPr>
          <w:rFonts w:ascii="Times New Roman" w:hAnsi="Times New Roman" w:cs="Times New Roman"/>
        </w:rPr>
        <w:t xml:space="preserve"> that would deeply shape Jesus’ ministry as the Son of God</w:t>
      </w:r>
      <w:r w:rsidRPr="00EF11A9">
        <w:rPr>
          <w:rFonts w:ascii="Times New Roman" w:hAnsi="Times New Roman" w:cs="Times New Roman"/>
        </w:rPr>
        <w:t xml:space="preserve"> are clearly stated</w:t>
      </w:r>
      <w:r w:rsidR="00134872" w:rsidRPr="00EF11A9">
        <w:rPr>
          <w:rFonts w:ascii="Times New Roman" w:hAnsi="Times New Roman" w:cs="Times New Roman"/>
        </w:rPr>
        <w:t>.</w:t>
      </w:r>
      <w:r w:rsidR="008B1CC5" w:rsidRPr="00EF11A9">
        <w:rPr>
          <w:rFonts w:ascii="Times New Roman" w:hAnsi="Times New Roman" w:cs="Times New Roman"/>
        </w:rPr>
        <w:t xml:space="preserve"> </w:t>
      </w:r>
      <w:r w:rsidRPr="00EF11A9">
        <w:rPr>
          <w:rFonts w:ascii="Times New Roman" w:hAnsi="Times New Roman" w:cs="Times New Roman"/>
        </w:rPr>
        <w:t xml:space="preserve">The main activity </w:t>
      </w:r>
      <w:r w:rsidR="00A2491A">
        <w:rPr>
          <w:rFonts w:ascii="Times New Roman" w:hAnsi="Times New Roman" w:cs="Times New Roman"/>
        </w:rPr>
        <w:t xml:space="preserve">and purpose </w:t>
      </w:r>
      <w:r w:rsidRPr="00EF11A9">
        <w:rPr>
          <w:rFonts w:ascii="Times New Roman" w:hAnsi="Times New Roman" w:cs="Times New Roman"/>
        </w:rPr>
        <w:t>of the Spirit’s</w:t>
      </w:r>
      <w:r w:rsidR="00A2491A">
        <w:rPr>
          <w:rFonts w:ascii="Times New Roman" w:hAnsi="Times New Roman" w:cs="Times New Roman"/>
        </w:rPr>
        <w:t xml:space="preserve"> </w:t>
      </w:r>
      <w:r w:rsidRPr="00EF11A9">
        <w:rPr>
          <w:rFonts w:ascii="Times New Roman" w:hAnsi="Times New Roman" w:cs="Times New Roman"/>
        </w:rPr>
        <w:lastRenderedPageBreak/>
        <w:t xml:space="preserve">anointing </w:t>
      </w:r>
      <w:r w:rsidRPr="00EF11A9">
        <w:rPr>
          <w:rFonts w:ascii="Times New Roman" w:hAnsi="Times New Roman" w:cs="Times New Roman"/>
        </w:rPr>
        <w:t xml:space="preserve">Jesus </w:t>
      </w:r>
      <w:r w:rsidRPr="00EF11A9">
        <w:rPr>
          <w:rFonts w:ascii="Times New Roman" w:hAnsi="Times New Roman" w:cs="Times New Roman"/>
        </w:rPr>
        <w:t>is</w:t>
      </w:r>
      <w:r w:rsidR="00A2491A">
        <w:rPr>
          <w:rFonts w:ascii="Times New Roman" w:hAnsi="Times New Roman" w:cs="Times New Roman"/>
        </w:rPr>
        <w:t xml:space="preserve"> this attention to the social justice concerns of the day. </w:t>
      </w:r>
      <w:r w:rsidRPr="00EF11A9">
        <w:rPr>
          <w:rFonts w:ascii="Times New Roman" w:hAnsi="Times New Roman" w:cs="Times New Roman"/>
        </w:rPr>
        <w:t xml:space="preserve"> </w:t>
      </w:r>
      <w:r w:rsidR="00A2491A">
        <w:rPr>
          <w:rFonts w:ascii="Times New Roman" w:hAnsi="Times New Roman" w:cs="Times New Roman"/>
        </w:rPr>
        <w:t xml:space="preserve">The </w:t>
      </w:r>
      <w:r w:rsidRPr="00EF11A9">
        <w:rPr>
          <w:rFonts w:ascii="Times New Roman" w:hAnsi="Times New Roman" w:cs="Times New Roman"/>
        </w:rPr>
        <w:t>A</w:t>
      </w:r>
      <w:r w:rsidRPr="00EF11A9">
        <w:rPr>
          <w:rFonts w:ascii="Times New Roman" w:hAnsi="Times New Roman" w:cs="Times New Roman"/>
        </w:rPr>
        <w:t xml:space="preserve">nointed </w:t>
      </w:r>
      <w:r w:rsidRPr="00EF11A9">
        <w:rPr>
          <w:rFonts w:ascii="Times New Roman" w:hAnsi="Times New Roman" w:cs="Times New Roman"/>
        </w:rPr>
        <w:t>O</w:t>
      </w:r>
      <w:r w:rsidRPr="00EF11A9">
        <w:rPr>
          <w:rFonts w:ascii="Times New Roman" w:hAnsi="Times New Roman" w:cs="Times New Roman"/>
        </w:rPr>
        <w:t xml:space="preserve">ne is sent to </w:t>
      </w:r>
      <w:r w:rsidR="00A2491A">
        <w:rPr>
          <w:rFonts w:ascii="Times New Roman" w:hAnsi="Times New Roman" w:cs="Times New Roman"/>
        </w:rPr>
        <w:t xml:space="preserve">the poor and oppressed, </w:t>
      </w:r>
      <w:r w:rsidRPr="00EF11A9">
        <w:rPr>
          <w:rFonts w:ascii="Times New Roman" w:hAnsi="Times New Roman" w:cs="Times New Roman"/>
        </w:rPr>
        <w:t xml:space="preserve">to not just say good things, but to enact good things for them. </w:t>
      </w:r>
    </w:p>
    <w:p w14:paraId="708375AF" w14:textId="7E46A2B9" w:rsidR="00377A30" w:rsidRPr="00EF11A9" w:rsidRDefault="00377A30" w:rsidP="00377A30">
      <w:pPr>
        <w:spacing w:line="276" w:lineRule="auto"/>
        <w:rPr>
          <w:rFonts w:ascii="Times New Roman" w:hAnsi="Times New Roman" w:cs="Times New Roman"/>
        </w:rPr>
      </w:pPr>
    </w:p>
    <w:p w14:paraId="7B5CEF57" w14:textId="50FF312C" w:rsidR="00A2491A" w:rsidRDefault="00377A30" w:rsidP="00A2491A">
      <w:pPr>
        <w:spacing w:line="276" w:lineRule="auto"/>
        <w:rPr>
          <w:rFonts w:ascii="Times New Roman" w:hAnsi="Times New Roman" w:cs="Times New Roman"/>
        </w:rPr>
      </w:pPr>
      <w:r w:rsidRPr="00EF11A9">
        <w:rPr>
          <w:rFonts w:ascii="Times New Roman" w:hAnsi="Times New Roman" w:cs="Times New Roman"/>
        </w:rPr>
        <w:t xml:space="preserve">There will always be those who say that such a vision is </w:t>
      </w:r>
      <w:r w:rsidR="00A2491A">
        <w:rPr>
          <w:rFonts w:ascii="Times New Roman" w:hAnsi="Times New Roman" w:cs="Times New Roman"/>
        </w:rPr>
        <w:t xml:space="preserve">at best </w:t>
      </w:r>
      <w:r w:rsidRPr="00EF11A9">
        <w:rPr>
          <w:rFonts w:ascii="Times New Roman" w:hAnsi="Times New Roman" w:cs="Times New Roman"/>
        </w:rPr>
        <w:t>unrealistic</w:t>
      </w:r>
      <w:r w:rsidR="00A2491A">
        <w:rPr>
          <w:rFonts w:ascii="Times New Roman" w:hAnsi="Times New Roman" w:cs="Times New Roman"/>
        </w:rPr>
        <w:t xml:space="preserve">, and at worst </w:t>
      </w:r>
      <w:r w:rsidR="00A2491A">
        <w:rPr>
          <w:rFonts w:ascii="Times New Roman" w:hAnsi="Times New Roman" w:cs="Times New Roman"/>
        </w:rPr>
        <w:t>a threat to society</w:t>
      </w:r>
      <w:r w:rsidR="00F22D36" w:rsidRPr="00EF11A9">
        <w:rPr>
          <w:rFonts w:ascii="Times New Roman" w:hAnsi="Times New Roman" w:cs="Times New Roman"/>
        </w:rPr>
        <w:t xml:space="preserve">. </w:t>
      </w:r>
      <w:r w:rsidR="00A2491A">
        <w:rPr>
          <w:rFonts w:ascii="Times New Roman" w:hAnsi="Times New Roman" w:cs="Times New Roman"/>
        </w:rPr>
        <w:t xml:space="preserve">The prophet Amos (5:24) knew this reaction all-too-well and yet still declared, </w:t>
      </w:r>
      <w:r w:rsidR="00A2491A" w:rsidRPr="00A2491A">
        <w:rPr>
          <w:rFonts w:ascii="Times New Roman" w:hAnsi="Times New Roman" w:cs="Times New Roman"/>
          <w:i/>
          <w:iCs/>
        </w:rPr>
        <w:t>“</w:t>
      </w:r>
      <w:r w:rsidR="00A2491A" w:rsidRPr="00A2491A">
        <w:rPr>
          <w:rFonts w:ascii="Times New Roman" w:hAnsi="Times New Roman" w:cs="Times New Roman"/>
          <w:i/>
          <w:iCs/>
        </w:rPr>
        <w:t>let justice roll down like waters,</w:t>
      </w:r>
      <w:r w:rsidR="00A2491A" w:rsidRPr="00A2491A">
        <w:rPr>
          <w:rFonts w:ascii="Times New Roman" w:hAnsi="Times New Roman" w:cs="Times New Roman"/>
          <w:i/>
          <w:iCs/>
        </w:rPr>
        <w:t xml:space="preserve"> </w:t>
      </w:r>
      <w:r w:rsidR="00A2491A" w:rsidRPr="00A2491A">
        <w:rPr>
          <w:rFonts w:ascii="Times New Roman" w:hAnsi="Times New Roman" w:cs="Times New Roman"/>
          <w:i/>
          <w:iCs/>
        </w:rPr>
        <w:t>and righteousness like an ever-flowing stream.</w:t>
      </w:r>
      <w:r w:rsidR="00A2491A" w:rsidRPr="00A2491A">
        <w:rPr>
          <w:rFonts w:ascii="Times New Roman" w:hAnsi="Times New Roman" w:cs="Times New Roman"/>
          <w:i/>
          <w:iCs/>
        </w:rPr>
        <w:t>”</w:t>
      </w:r>
    </w:p>
    <w:p w14:paraId="197BCD4B" w14:textId="77777777" w:rsidR="00A2491A" w:rsidRDefault="00A2491A" w:rsidP="00463011">
      <w:pPr>
        <w:spacing w:line="276" w:lineRule="auto"/>
        <w:rPr>
          <w:rFonts w:ascii="Times New Roman" w:hAnsi="Times New Roman" w:cs="Times New Roman"/>
        </w:rPr>
      </w:pPr>
    </w:p>
    <w:p w14:paraId="11432424" w14:textId="77777777" w:rsidR="00686AA3" w:rsidRDefault="00686AA3" w:rsidP="00463011">
      <w:pPr>
        <w:spacing w:line="276" w:lineRule="auto"/>
        <w:rPr>
          <w:rFonts w:ascii="Times New Roman" w:hAnsi="Times New Roman" w:cs="Times New Roman"/>
          <w:b/>
          <w:bCs/>
        </w:rPr>
      </w:pPr>
      <w:r>
        <w:rPr>
          <w:rFonts w:ascii="Times New Roman" w:hAnsi="Times New Roman" w:cs="Times New Roman"/>
          <w:b/>
          <w:bCs/>
        </w:rPr>
        <w:t>Today</w:t>
      </w:r>
    </w:p>
    <w:p w14:paraId="0CC467BE" w14:textId="13CD197F" w:rsidR="00686AA3" w:rsidRDefault="00686AA3" w:rsidP="00686AA3">
      <w:pPr>
        <w:spacing w:line="276" w:lineRule="auto"/>
        <w:ind w:left="720"/>
        <w:rPr>
          <w:rFonts w:ascii="Times New Roman" w:hAnsi="Times New Roman" w:cs="Times New Roman"/>
        </w:rPr>
      </w:pPr>
      <w:r>
        <w:rPr>
          <w:rFonts w:ascii="Times New Roman" w:hAnsi="Times New Roman" w:cs="Times New Roman"/>
        </w:rPr>
        <w:t>For w</w:t>
      </w:r>
      <w:r w:rsidR="00F22D36" w:rsidRPr="00EF11A9">
        <w:rPr>
          <w:rFonts w:ascii="Times New Roman" w:hAnsi="Times New Roman" w:cs="Times New Roman"/>
        </w:rPr>
        <w:t xml:space="preserve">ho would dare </w:t>
      </w:r>
      <w:r>
        <w:rPr>
          <w:rFonts w:ascii="Times New Roman" w:hAnsi="Times New Roman" w:cs="Times New Roman"/>
        </w:rPr>
        <w:t>bring the good news of raised wages, bargaining rights and quality healthcare to the poor?</w:t>
      </w:r>
    </w:p>
    <w:p w14:paraId="142B2ADC" w14:textId="5717FE8E" w:rsidR="00686AA3" w:rsidRDefault="00686AA3" w:rsidP="00686AA3">
      <w:pPr>
        <w:spacing w:line="276" w:lineRule="auto"/>
        <w:ind w:left="720"/>
        <w:rPr>
          <w:rFonts w:ascii="Times New Roman" w:hAnsi="Times New Roman" w:cs="Times New Roman"/>
        </w:rPr>
      </w:pPr>
    </w:p>
    <w:p w14:paraId="7006DB2B" w14:textId="5AE2F31D" w:rsidR="00686AA3" w:rsidRDefault="00686AA3" w:rsidP="00686AA3">
      <w:pPr>
        <w:spacing w:line="276" w:lineRule="auto"/>
        <w:ind w:left="720"/>
        <w:rPr>
          <w:rFonts w:ascii="Times New Roman" w:hAnsi="Times New Roman" w:cs="Times New Roman"/>
        </w:rPr>
      </w:pPr>
      <w:r>
        <w:rPr>
          <w:rFonts w:ascii="Times New Roman" w:hAnsi="Times New Roman" w:cs="Times New Roman"/>
        </w:rPr>
        <w:t>Who would dare</w:t>
      </w:r>
      <w:r w:rsidR="007C5FB3">
        <w:rPr>
          <w:rFonts w:ascii="Times New Roman" w:hAnsi="Times New Roman" w:cs="Times New Roman"/>
        </w:rPr>
        <w:t xml:space="preserve"> declare</w:t>
      </w:r>
      <w:r>
        <w:rPr>
          <w:rFonts w:ascii="Times New Roman" w:hAnsi="Times New Roman" w:cs="Times New Roman"/>
        </w:rPr>
        <w:t xml:space="preserve"> release to </w:t>
      </w:r>
      <w:r w:rsidR="007C5FB3">
        <w:rPr>
          <w:rFonts w:ascii="Times New Roman" w:hAnsi="Times New Roman" w:cs="Times New Roman"/>
        </w:rPr>
        <w:t xml:space="preserve">the </w:t>
      </w:r>
      <w:r>
        <w:rPr>
          <w:rFonts w:ascii="Times New Roman" w:hAnsi="Times New Roman" w:cs="Times New Roman"/>
        </w:rPr>
        <w:t xml:space="preserve">captives, </w:t>
      </w:r>
      <w:r w:rsidR="00F22D36" w:rsidRPr="00EF11A9">
        <w:rPr>
          <w:rFonts w:ascii="Times New Roman" w:hAnsi="Times New Roman" w:cs="Times New Roman"/>
        </w:rPr>
        <w:t xml:space="preserve">reform to </w:t>
      </w:r>
      <w:r>
        <w:rPr>
          <w:rFonts w:ascii="Times New Roman" w:hAnsi="Times New Roman" w:cs="Times New Roman"/>
        </w:rPr>
        <w:t xml:space="preserve">a discriminatory judicial </w:t>
      </w:r>
      <w:r w:rsidR="00F22D36" w:rsidRPr="00EF11A9">
        <w:rPr>
          <w:rFonts w:ascii="Times New Roman" w:hAnsi="Times New Roman" w:cs="Times New Roman"/>
        </w:rPr>
        <w:t xml:space="preserve">system, </w:t>
      </w:r>
      <w:r>
        <w:rPr>
          <w:rFonts w:ascii="Times New Roman" w:hAnsi="Times New Roman" w:cs="Times New Roman"/>
        </w:rPr>
        <w:t xml:space="preserve">an </w:t>
      </w:r>
      <w:r w:rsidR="00F22D36" w:rsidRPr="00EF11A9">
        <w:rPr>
          <w:rFonts w:ascii="Times New Roman" w:hAnsi="Times New Roman" w:cs="Times New Roman"/>
        </w:rPr>
        <w:t xml:space="preserve">end cash bail, or the death penalty for that matter? </w:t>
      </w:r>
    </w:p>
    <w:p w14:paraId="3EE826D4" w14:textId="77777777" w:rsidR="00686AA3" w:rsidRDefault="00686AA3" w:rsidP="00686AA3">
      <w:pPr>
        <w:spacing w:line="276" w:lineRule="auto"/>
        <w:ind w:left="720"/>
        <w:rPr>
          <w:rFonts w:ascii="Times New Roman" w:hAnsi="Times New Roman" w:cs="Times New Roman"/>
        </w:rPr>
      </w:pPr>
    </w:p>
    <w:p w14:paraId="2E0E244C" w14:textId="57E63073" w:rsidR="00686AA3" w:rsidRDefault="00686AA3" w:rsidP="00686AA3">
      <w:pPr>
        <w:spacing w:line="276" w:lineRule="auto"/>
        <w:ind w:left="720"/>
        <w:rPr>
          <w:rFonts w:ascii="Times New Roman" w:hAnsi="Times New Roman" w:cs="Times New Roman"/>
        </w:rPr>
      </w:pPr>
      <w:r>
        <w:rPr>
          <w:rFonts w:ascii="Times New Roman" w:hAnsi="Times New Roman" w:cs="Times New Roman"/>
        </w:rPr>
        <w:t xml:space="preserve">Who would dare proclaim recovery of sight to the blind, </w:t>
      </w:r>
      <w:r w:rsidR="007C5FB3">
        <w:rPr>
          <w:rFonts w:ascii="Times New Roman" w:hAnsi="Times New Roman" w:cs="Times New Roman"/>
        </w:rPr>
        <w:t>particularly when</w:t>
      </w:r>
      <w:r>
        <w:rPr>
          <w:rFonts w:ascii="Times New Roman" w:hAnsi="Times New Roman" w:cs="Times New Roman"/>
        </w:rPr>
        <w:t xml:space="preserve"> t</w:t>
      </w:r>
      <w:r w:rsidR="007C5FB3">
        <w:rPr>
          <w:rFonts w:ascii="Times New Roman" w:hAnsi="Times New Roman" w:cs="Times New Roman"/>
        </w:rPr>
        <w:t>hat</w:t>
      </w:r>
      <w:r>
        <w:rPr>
          <w:rFonts w:ascii="Times New Roman" w:hAnsi="Times New Roman" w:cs="Times New Roman"/>
        </w:rPr>
        <w:t xml:space="preserve"> blindness is towards the treatment of immigrants, minority, and vulnerable groups?</w:t>
      </w:r>
    </w:p>
    <w:p w14:paraId="7DDA064A" w14:textId="77777777" w:rsidR="00686AA3" w:rsidRDefault="00686AA3" w:rsidP="00686AA3">
      <w:pPr>
        <w:spacing w:line="276" w:lineRule="auto"/>
        <w:ind w:left="720"/>
        <w:rPr>
          <w:rFonts w:ascii="Times New Roman" w:hAnsi="Times New Roman" w:cs="Times New Roman"/>
        </w:rPr>
      </w:pPr>
    </w:p>
    <w:p w14:paraId="6F34954E" w14:textId="77777777" w:rsidR="00686AA3" w:rsidRDefault="00F22D36" w:rsidP="00686AA3">
      <w:pPr>
        <w:spacing w:line="276" w:lineRule="auto"/>
        <w:ind w:left="720"/>
        <w:rPr>
          <w:rFonts w:ascii="Times New Roman" w:hAnsi="Times New Roman" w:cs="Times New Roman"/>
        </w:rPr>
      </w:pPr>
      <w:r w:rsidRPr="00EF11A9">
        <w:rPr>
          <w:rFonts w:ascii="Times New Roman" w:hAnsi="Times New Roman" w:cs="Times New Roman"/>
        </w:rPr>
        <w:t xml:space="preserve">Who would dare send </w:t>
      </w:r>
      <w:r w:rsidR="00377A30" w:rsidRPr="00EF11A9">
        <w:rPr>
          <w:rFonts w:ascii="Times New Roman" w:hAnsi="Times New Roman" w:cs="Times New Roman"/>
        </w:rPr>
        <w:t>the oppressed to their freedom</w:t>
      </w:r>
      <w:r w:rsidRPr="00EF11A9">
        <w:rPr>
          <w:rFonts w:ascii="Times New Roman" w:hAnsi="Times New Roman" w:cs="Times New Roman"/>
        </w:rPr>
        <w:t>, without counting the financial impact</w:t>
      </w:r>
      <w:r w:rsidR="00686AA3">
        <w:rPr>
          <w:rFonts w:ascii="Times New Roman" w:hAnsi="Times New Roman" w:cs="Times New Roman"/>
        </w:rPr>
        <w:t xml:space="preserve"> and political cost</w:t>
      </w:r>
      <w:r w:rsidRPr="00EF11A9">
        <w:rPr>
          <w:rFonts w:ascii="Times New Roman" w:hAnsi="Times New Roman" w:cs="Times New Roman"/>
        </w:rPr>
        <w:t xml:space="preserve">? </w:t>
      </w:r>
    </w:p>
    <w:p w14:paraId="6997B77B" w14:textId="77777777" w:rsidR="00686AA3" w:rsidRDefault="00686AA3" w:rsidP="00463011">
      <w:pPr>
        <w:spacing w:line="276" w:lineRule="auto"/>
        <w:rPr>
          <w:rFonts w:ascii="Times New Roman" w:hAnsi="Times New Roman" w:cs="Times New Roman"/>
        </w:rPr>
      </w:pPr>
    </w:p>
    <w:p w14:paraId="06E65EA3" w14:textId="04E3B687" w:rsidR="00433CB7" w:rsidRPr="00946492" w:rsidRDefault="00686AA3" w:rsidP="00946492">
      <w:pPr>
        <w:spacing w:line="276" w:lineRule="auto"/>
        <w:rPr>
          <w:rFonts w:ascii="Times New Roman" w:hAnsi="Times New Roman" w:cs="Times New Roman"/>
        </w:rPr>
      </w:pPr>
      <w:r w:rsidRPr="00EF11A9">
        <w:rPr>
          <w:rFonts w:ascii="Times New Roman" w:hAnsi="Times New Roman" w:cs="Times New Roman"/>
        </w:rPr>
        <w:t>Will you dare to pick up this prophetic mantle</w:t>
      </w:r>
      <w:r>
        <w:rPr>
          <w:rFonts w:ascii="Times New Roman" w:hAnsi="Times New Roman" w:cs="Times New Roman"/>
        </w:rPr>
        <w:t xml:space="preserve">? </w:t>
      </w:r>
      <w:r w:rsidR="00152F60" w:rsidRPr="00686AA3">
        <w:rPr>
          <w:rFonts w:ascii="Times New Roman" w:hAnsi="Times New Roman" w:cs="Times New Roman"/>
          <w:i/>
          <w:iCs/>
        </w:rPr>
        <w:t xml:space="preserve">Now </w:t>
      </w:r>
      <w:r w:rsidR="00152F60" w:rsidRPr="00EF11A9">
        <w:rPr>
          <w:rFonts w:ascii="Times New Roman" w:hAnsi="Times New Roman" w:cs="Times New Roman"/>
        </w:rPr>
        <w:t>is</w:t>
      </w:r>
      <w:r w:rsidR="00377A30" w:rsidRPr="00EF11A9">
        <w:rPr>
          <w:rFonts w:ascii="Times New Roman" w:hAnsi="Times New Roman" w:cs="Times New Roman"/>
        </w:rPr>
        <w:t xml:space="preserve"> the moment of the Lord’s favor</w:t>
      </w:r>
      <w:r>
        <w:rPr>
          <w:rFonts w:ascii="Times New Roman" w:hAnsi="Times New Roman" w:cs="Times New Roman"/>
        </w:rPr>
        <w:t xml:space="preserve">. </w:t>
      </w:r>
      <w:r w:rsidR="00152F60" w:rsidRPr="00EF11A9">
        <w:rPr>
          <w:rFonts w:ascii="Times New Roman" w:hAnsi="Times New Roman" w:cs="Times New Roman"/>
        </w:rPr>
        <w:t>Today is the day</w:t>
      </w:r>
      <w:r>
        <w:rPr>
          <w:rFonts w:ascii="Times New Roman" w:hAnsi="Times New Roman" w:cs="Times New Roman"/>
        </w:rPr>
        <w:t xml:space="preserve"> and t</w:t>
      </w:r>
      <w:r w:rsidR="00152F60" w:rsidRPr="00EF11A9">
        <w:rPr>
          <w:rFonts w:ascii="Times New Roman" w:hAnsi="Times New Roman" w:cs="Times New Roman"/>
        </w:rPr>
        <w:t xml:space="preserve">his is what </w:t>
      </w:r>
      <w:r w:rsidR="00152F60" w:rsidRPr="00EF11A9">
        <w:rPr>
          <w:rFonts w:ascii="Times New Roman" w:hAnsi="Times New Roman" w:cs="Times New Roman"/>
        </w:rPr>
        <w:t>I</w:t>
      </w:r>
      <w:r w:rsidR="00152F60" w:rsidRPr="00EF11A9">
        <w:rPr>
          <w:rFonts w:ascii="Times New Roman" w:hAnsi="Times New Roman" w:cs="Times New Roman"/>
        </w:rPr>
        <w:t>’</w:t>
      </w:r>
      <w:r w:rsidR="00152F60" w:rsidRPr="00EF11A9">
        <w:rPr>
          <w:rFonts w:ascii="Times New Roman" w:hAnsi="Times New Roman" w:cs="Times New Roman"/>
        </w:rPr>
        <w:t>m</w:t>
      </w:r>
      <w:r w:rsidR="00152F60" w:rsidRPr="00EF11A9">
        <w:rPr>
          <w:rFonts w:ascii="Times New Roman" w:hAnsi="Times New Roman" w:cs="Times New Roman"/>
        </w:rPr>
        <w:t xml:space="preserve"> going to be about</w:t>
      </w:r>
      <w:r>
        <w:rPr>
          <w:rFonts w:ascii="Times New Roman" w:hAnsi="Times New Roman" w:cs="Times New Roman"/>
        </w:rPr>
        <w:t xml:space="preserve">, says Jesus. </w:t>
      </w:r>
      <w:r w:rsidR="00152F60" w:rsidRPr="00EF11A9">
        <w:rPr>
          <w:rFonts w:ascii="Times New Roman" w:hAnsi="Times New Roman" w:cs="Times New Roman"/>
        </w:rPr>
        <w:t xml:space="preserve">What are you going to do? </w:t>
      </w:r>
      <w:r w:rsidR="00946492">
        <w:rPr>
          <w:rFonts w:ascii="Times New Roman" w:hAnsi="Times New Roman" w:cs="Times New Roman"/>
        </w:rPr>
        <w:t xml:space="preserve"> </w:t>
      </w:r>
      <w:r w:rsidR="00416B65">
        <w:rPr>
          <w:rFonts w:ascii="Times New Roman" w:hAnsi="Times New Roman" w:cs="Times New Roman"/>
        </w:rPr>
        <w:t>After all, t</w:t>
      </w:r>
      <w:r w:rsidR="00B846B8" w:rsidRPr="00EF11A9">
        <w:rPr>
          <w:rFonts w:ascii="Times New Roman" w:hAnsi="Times New Roman" w:cs="Times New Roman"/>
        </w:rPr>
        <w:t>his call</w:t>
      </w:r>
      <w:r w:rsidR="00687B47" w:rsidRPr="00EF11A9">
        <w:rPr>
          <w:rFonts w:ascii="Times New Roman" w:hAnsi="Times New Roman" w:cs="Times New Roman"/>
        </w:rPr>
        <w:t xml:space="preserve"> was never </w:t>
      </w:r>
      <w:r w:rsidR="00416B65">
        <w:rPr>
          <w:rFonts w:ascii="Times New Roman" w:hAnsi="Times New Roman" w:cs="Times New Roman"/>
        </w:rPr>
        <w:t xml:space="preserve">meant </w:t>
      </w:r>
      <w:r w:rsidR="00687B47" w:rsidRPr="00EF11A9">
        <w:rPr>
          <w:rFonts w:ascii="Times New Roman" w:hAnsi="Times New Roman" w:cs="Times New Roman"/>
        </w:rPr>
        <w:t xml:space="preserve">to be the solitary task of Jesus, it is the </w:t>
      </w:r>
      <w:r w:rsidR="00886042" w:rsidRPr="00EF11A9">
        <w:rPr>
          <w:rFonts w:ascii="Times New Roman" w:hAnsi="Times New Roman" w:cs="Times New Roman"/>
        </w:rPr>
        <w:t xml:space="preserve">prophetic </w:t>
      </w:r>
      <w:r w:rsidR="00687B47" w:rsidRPr="00EF11A9">
        <w:rPr>
          <w:rFonts w:ascii="Times New Roman" w:hAnsi="Times New Roman" w:cs="Times New Roman"/>
        </w:rPr>
        <w:t xml:space="preserve">mission and vision of </w:t>
      </w:r>
      <w:r w:rsidR="00886042" w:rsidRPr="00EF11A9">
        <w:rPr>
          <w:rFonts w:ascii="Times New Roman" w:hAnsi="Times New Roman" w:cs="Times New Roman"/>
        </w:rPr>
        <w:t xml:space="preserve">the </w:t>
      </w:r>
      <w:r w:rsidR="00687B47" w:rsidRPr="00EF11A9">
        <w:rPr>
          <w:rFonts w:ascii="Times New Roman" w:hAnsi="Times New Roman" w:cs="Times New Roman"/>
        </w:rPr>
        <w:t>whole communit</w:t>
      </w:r>
      <w:r w:rsidR="00886042" w:rsidRPr="00EF11A9">
        <w:rPr>
          <w:rFonts w:ascii="Times New Roman" w:hAnsi="Times New Roman" w:cs="Times New Roman"/>
        </w:rPr>
        <w:t>y</w:t>
      </w:r>
      <w:r w:rsidR="00946492">
        <w:rPr>
          <w:rFonts w:ascii="Times New Roman" w:hAnsi="Times New Roman" w:cs="Times New Roman"/>
        </w:rPr>
        <w:t>, the Body of Christ</w:t>
      </w:r>
      <w:r w:rsidR="00886042" w:rsidRPr="00EF11A9">
        <w:rPr>
          <w:rFonts w:ascii="Times New Roman" w:hAnsi="Times New Roman" w:cs="Times New Roman"/>
        </w:rPr>
        <w:t xml:space="preserve">. </w:t>
      </w:r>
    </w:p>
    <w:p w14:paraId="6261882A" w14:textId="77777777" w:rsidR="00663ED0" w:rsidRPr="00EF11A9" w:rsidRDefault="00663ED0" w:rsidP="00946492">
      <w:pPr>
        <w:spacing w:line="276" w:lineRule="auto"/>
        <w:rPr>
          <w:rFonts w:ascii="Times New Roman" w:hAnsi="Times New Roman" w:cs="Times New Roman"/>
        </w:rPr>
      </w:pPr>
    </w:p>
    <w:p w14:paraId="348F44EA" w14:textId="5735A487" w:rsidR="001F4C99" w:rsidRPr="00EF11A9" w:rsidRDefault="00B846B8" w:rsidP="00946492">
      <w:pPr>
        <w:spacing w:line="276" w:lineRule="auto"/>
        <w:rPr>
          <w:rFonts w:ascii="Times New Roman" w:hAnsi="Times New Roman" w:cs="Times New Roman"/>
          <w:b/>
          <w:bCs/>
        </w:rPr>
      </w:pPr>
      <w:r w:rsidRPr="00EF11A9">
        <w:rPr>
          <w:rFonts w:ascii="Times New Roman" w:hAnsi="Times New Roman" w:cs="Times New Roman"/>
          <w:b/>
          <w:bCs/>
        </w:rPr>
        <w:t xml:space="preserve">Conclusion: </w:t>
      </w:r>
      <w:r w:rsidR="000534F8" w:rsidRPr="00EF11A9">
        <w:rPr>
          <w:rFonts w:ascii="Times New Roman" w:hAnsi="Times New Roman" w:cs="Times New Roman"/>
          <w:b/>
          <w:bCs/>
        </w:rPr>
        <w:t>Season of Epiphany</w:t>
      </w:r>
    </w:p>
    <w:p w14:paraId="309F7EA4" w14:textId="32E83469" w:rsidR="001C4C08" w:rsidRPr="00EF11A9" w:rsidRDefault="00433CB7" w:rsidP="00946492">
      <w:pPr>
        <w:spacing w:line="276" w:lineRule="auto"/>
        <w:rPr>
          <w:rFonts w:ascii="Times New Roman" w:hAnsi="Times New Roman" w:cs="Times New Roman"/>
        </w:rPr>
      </w:pPr>
      <w:r w:rsidRPr="00EF11A9">
        <w:rPr>
          <w:rFonts w:ascii="Times New Roman" w:hAnsi="Times New Roman" w:cs="Times New Roman"/>
        </w:rPr>
        <w:t xml:space="preserve">This season as we have been celebrating the growing light of the days, and through the lighting of candles throughout the sanctuary, </w:t>
      </w:r>
      <w:r w:rsidR="00CE73ED" w:rsidRPr="00EF11A9">
        <w:rPr>
          <w:rFonts w:ascii="Times New Roman" w:hAnsi="Times New Roman" w:cs="Times New Roman"/>
        </w:rPr>
        <w:t xml:space="preserve">may </w:t>
      </w:r>
      <w:r w:rsidRPr="00EF11A9">
        <w:rPr>
          <w:rFonts w:ascii="Times New Roman" w:hAnsi="Times New Roman" w:cs="Times New Roman"/>
        </w:rPr>
        <w:t>the spreading of the light</w:t>
      </w:r>
      <w:r w:rsidR="00CE73ED" w:rsidRPr="00EF11A9">
        <w:rPr>
          <w:rFonts w:ascii="Times New Roman" w:hAnsi="Times New Roman" w:cs="Times New Roman"/>
        </w:rPr>
        <w:t xml:space="preserve"> be</w:t>
      </w:r>
      <w:r w:rsidRPr="00EF11A9">
        <w:rPr>
          <w:rFonts w:ascii="Times New Roman" w:hAnsi="Times New Roman" w:cs="Times New Roman"/>
        </w:rPr>
        <w:t xml:space="preserve"> symbolic of what it means to revive that the prophetic vision </w:t>
      </w:r>
      <w:r w:rsidR="00CE73ED" w:rsidRPr="00EF11A9">
        <w:rPr>
          <w:rFonts w:ascii="Times New Roman" w:hAnsi="Times New Roman" w:cs="Times New Roman"/>
        </w:rPr>
        <w:t>Isaiah, and of Jesus</w:t>
      </w:r>
      <w:r w:rsidRPr="00EF11A9">
        <w:rPr>
          <w:rFonts w:ascii="Times New Roman" w:hAnsi="Times New Roman" w:cs="Times New Roman"/>
        </w:rPr>
        <w:t xml:space="preserve">. </w:t>
      </w:r>
      <w:r w:rsidR="00CE73ED" w:rsidRPr="00EF11A9">
        <w:rPr>
          <w:rFonts w:ascii="Times New Roman" w:hAnsi="Times New Roman" w:cs="Times New Roman"/>
        </w:rPr>
        <w:t>As</w:t>
      </w:r>
      <w:r w:rsidRPr="00EF11A9">
        <w:rPr>
          <w:rFonts w:ascii="Times New Roman" w:hAnsi="Times New Roman" w:cs="Times New Roman"/>
        </w:rPr>
        <w:t xml:space="preserve"> you leave her</w:t>
      </w:r>
      <w:r w:rsidR="00CE73ED" w:rsidRPr="00EF11A9">
        <w:rPr>
          <w:rFonts w:ascii="Times New Roman" w:hAnsi="Times New Roman" w:cs="Times New Roman"/>
        </w:rPr>
        <w:t xml:space="preserve">e do so </w:t>
      </w:r>
      <w:r w:rsidR="0092084F" w:rsidRPr="00EF11A9">
        <w:rPr>
          <w:rFonts w:ascii="Times New Roman" w:hAnsi="Times New Roman" w:cs="Times New Roman"/>
        </w:rPr>
        <w:t>in the power of the Spirit</w:t>
      </w:r>
      <w:r w:rsidR="00CE73ED" w:rsidRPr="00EF11A9">
        <w:rPr>
          <w:rFonts w:ascii="Times New Roman" w:hAnsi="Times New Roman" w:cs="Times New Roman"/>
        </w:rPr>
        <w:t xml:space="preserve"> </w:t>
      </w:r>
      <w:r w:rsidR="00946492">
        <w:rPr>
          <w:rFonts w:ascii="Times New Roman" w:hAnsi="Times New Roman" w:cs="Times New Roman"/>
        </w:rPr>
        <w:t>of God to</w:t>
      </w:r>
      <w:r w:rsidR="0092084F" w:rsidRPr="00EF11A9">
        <w:rPr>
          <w:rFonts w:ascii="Times New Roman" w:hAnsi="Times New Roman" w:cs="Times New Roman"/>
        </w:rPr>
        <w:t xml:space="preserve"> continu</w:t>
      </w:r>
      <w:r w:rsidR="00946492">
        <w:rPr>
          <w:rFonts w:ascii="Times New Roman" w:hAnsi="Times New Roman" w:cs="Times New Roman"/>
        </w:rPr>
        <w:t>e the prophetic work of</w:t>
      </w:r>
      <w:r w:rsidR="0092084F" w:rsidRPr="00EF11A9">
        <w:rPr>
          <w:rFonts w:ascii="Times New Roman" w:hAnsi="Times New Roman" w:cs="Times New Roman"/>
        </w:rPr>
        <w:t xml:space="preserve"> </w:t>
      </w:r>
      <w:r w:rsidR="0024614F" w:rsidRPr="00EF11A9">
        <w:rPr>
          <w:rFonts w:ascii="Times New Roman" w:hAnsi="Times New Roman" w:cs="Times New Roman"/>
        </w:rPr>
        <w:t>bring</w:t>
      </w:r>
      <w:r w:rsidR="00946492">
        <w:rPr>
          <w:rFonts w:ascii="Times New Roman" w:hAnsi="Times New Roman" w:cs="Times New Roman"/>
        </w:rPr>
        <w:t xml:space="preserve">ing </w:t>
      </w:r>
      <w:r w:rsidR="0024614F" w:rsidRPr="00EF11A9">
        <w:rPr>
          <w:rFonts w:ascii="Times New Roman" w:hAnsi="Times New Roman" w:cs="Times New Roman"/>
        </w:rPr>
        <w:t xml:space="preserve">about the light of justice </w:t>
      </w:r>
      <w:r w:rsidR="00946492">
        <w:rPr>
          <w:rFonts w:ascii="Times New Roman" w:hAnsi="Times New Roman" w:cs="Times New Roman"/>
        </w:rPr>
        <w:t xml:space="preserve">in </w:t>
      </w:r>
      <w:r w:rsidR="0024614F" w:rsidRPr="00EF11A9">
        <w:rPr>
          <w:rFonts w:ascii="Times New Roman" w:hAnsi="Times New Roman" w:cs="Times New Roman"/>
        </w:rPr>
        <w:t>our world.</w:t>
      </w:r>
      <w:r w:rsidR="00946492">
        <w:rPr>
          <w:rFonts w:ascii="Times New Roman" w:hAnsi="Times New Roman" w:cs="Times New Roman"/>
        </w:rPr>
        <w:t xml:space="preserve"> We have been sent to “bring good news to the poor, release to the captives, recovery of sight to the b</w:t>
      </w:r>
      <w:r w:rsidR="007C5FB3">
        <w:rPr>
          <w:rFonts w:ascii="Times New Roman" w:hAnsi="Times New Roman" w:cs="Times New Roman"/>
        </w:rPr>
        <w:t xml:space="preserve">lind </w:t>
      </w:r>
      <w:r w:rsidR="00946492">
        <w:rPr>
          <w:rFonts w:ascii="Times New Roman" w:hAnsi="Times New Roman" w:cs="Times New Roman"/>
        </w:rPr>
        <w:t>and set the oppressed free.” Amen.</w:t>
      </w:r>
    </w:p>
    <w:sectPr w:rsidR="001C4C08" w:rsidRPr="00EF11A9" w:rsidSect="00B8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E8"/>
    <w:rsid w:val="00013231"/>
    <w:rsid w:val="0002782A"/>
    <w:rsid w:val="000534F8"/>
    <w:rsid w:val="000755A6"/>
    <w:rsid w:val="00093372"/>
    <w:rsid w:val="000A2689"/>
    <w:rsid w:val="000E56C1"/>
    <w:rsid w:val="00101FB5"/>
    <w:rsid w:val="00131CFC"/>
    <w:rsid w:val="00134872"/>
    <w:rsid w:val="00152F60"/>
    <w:rsid w:val="00175D3F"/>
    <w:rsid w:val="001824BB"/>
    <w:rsid w:val="001A042B"/>
    <w:rsid w:val="001B5730"/>
    <w:rsid w:val="001C4C08"/>
    <w:rsid w:val="001C5C4A"/>
    <w:rsid w:val="001C63B3"/>
    <w:rsid w:val="001F4C99"/>
    <w:rsid w:val="002447EC"/>
    <w:rsid w:val="0024614F"/>
    <w:rsid w:val="00255149"/>
    <w:rsid w:val="00264B42"/>
    <w:rsid w:val="002A753C"/>
    <w:rsid w:val="002D5B26"/>
    <w:rsid w:val="00370037"/>
    <w:rsid w:val="00377A30"/>
    <w:rsid w:val="00407111"/>
    <w:rsid w:val="0040717C"/>
    <w:rsid w:val="00416B65"/>
    <w:rsid w:val="00433CB7"/>
    <w:rsid w:val="00463011"/>
    <w:rsid w:val="00475DEE"/>
    <w:rsid w:val="004771C0"/>
    <w:rsid w:val="005A0664"/>
    <w:rsid w:val="005B2194"/>
    <w:rsid w:val="005D292B"/>
    <w:rsid w:val="00602CE8"/>
    <w:rsid w:val="006168EC"/>
    <w:rsid w:val="00663ED0"/>
    <w:rsid w:val="006766AF"/>
    <w:rsid w:val="0067750F"/>
    <w:rsid w:val="00686AA3"/>
    <w:rsid w:val="00687B47"/>
    <w:rsid w:val="006938BF"/>
    <w:rsid w:val="006A6DA9"/>
    <w:rsid w:val="006B7F16"/>
    <w:rsid w:val="006F3DB5"/>
    <w:rsid w:val="007419BE"/>
    <w:rsid w:val="00754299"/>
    <w:rsid w:val="007575EA"/>
    <w:rsid w:val="00762E87"/>
    <w:rsid w:val="00783653"/>
    <w:rsid w:val="007C2C08"/>
    <w:rsid w:val="007C5FB3"/>
    <w:rsid w:val="007D75BA"/>
    <w:rsid w:val="008173A3"/>
    <w:rsid w:val="008805DD"/>
    <w:rsid w:val="00886042"/>
    <w:rsid w:val="008B1CC5"/>
    <w:rsid w:val="00910951"/>
    <w:rsid w:val="0092084F"/>
    <w:rsid w:val="00934925"/>
    <w:rsid w:val="00946492"/>
    <w:rsid w:val="009503DA"/>
    <w:rsid w:val="00974434"/>
    <w:rsid w:val="009C6F84"/>
    <w:rsid w:val="009D5CD9"/>
    <w:rsid w:val="009F51C5"/>
    <w:rsid w:val="00A2491A"/>
    <w:rsid w:val="00A40CF9"/>
    <w:rsid w:val="00A54ED2"/>
    <w:rsid w:val="00A613AD"/>
    <w:rsid w:val="00A755A3"/>
    <w:rsid w:val="00AA240F"/>
    <w:rsid w:val="00AB25C6"/>
    <w:rsid w:val="00AC432E"/>
    <w:rsid w:val="00AD0C71"/>
    <w:rsid w:val="00AE371F"/>
    <w:rsid w:val="00AE38CB"/>
    <w:rsid w:val="00B211A5"/>
    <w:rsid w:val="00B27079"/>
    <w:rsid w:val="00B757D9"/>
    <w:rsid w:val="00B80D86"/>
    <w:rsid w:val="00B835AC"/>
    <w:rsid w:val="00B846B8"/>
    <w:rsid w:val="00B870A3"/>
    <w:rsid w:val="00BA0FD4"/>
    <w:rsid w:val="00BC1BAD"/>
    <w:rsid w:val="00BE7A7F"/>
    <w:rsid w:val="00C0789A"/>
    <w:rsid w:val="00C203C9"/>
    <w:rsid w:val="00C370DB"/>
    <w:rsid w:val="00C65AE5"/>
    <w:rsid w:val="00C808F9"/>
    <w:rsid w:val="00CC2A13"/>
    <w:rsid w:val="00CE73ED"/>
    <w:rsid w:val="00D01495"/>
    <w:rsid w:val="00D15744"/>
    <w:rsid w:val="00D3726F"/>
    <w:rsid w:val="00D4549A"/>
    <w:rsid w:val="00D660A1"/>
    <w:rsid w:val="00DD3E44"/>
    <w:rsid w:val="00DF74E7"/>
    <w:rsid w:val="00E14A7C"/>
    <w:rsid w:val="00E20EEB"/>
    <w:rsid w:val="00E53242"/>
    <w:rsid w:val="00E903C8"/>
    <w:rsid w:val="00EC34CE"/>
    <w:rsid w:val="00ED3B01"/>
    <w:rsid w:val="00EF11A9"/>
    <w:rsid w:val="00F22D36"/>
    <w:rsid w:val="00FA17CC"/>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16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0">
          <w:marLeft w:val="0"/>
          <w:marRight w:val="0"/>
          <w:marTop w:val="0"/>
          <w:marBottom w:val="0"/>
          <w:divBdr>
            <w:top w:val="none" w:sz="0" w:space="0" w:color="auto"/>
            <w:left w:val="none" w:sz="0" w:space="0" w:color="auto"/>
            <w:bottom w:val="none" w:sz="0" w:space="0" w:color="auto"/>
            <w:right w:val="none" w:sz="0" w:space="0" w:color="auto"/>
          </w:divBdr>
          <w:divsChild>
            <w:div w:id="2024018050">
              <w:marLeft w:val="0"/>
              <w:marRight w:val="0"/>
              <w:marTop w:val="0"/>
              <w:marBottom w:val="0"/>
              <w:divBdr>
                <w:top w:val="none" w:sz="0" w:space="0" w:color="auto"/>
                <w:left w:val="none" w:sz="0" w:space="0" w:color="auto"/>
                <w:bottom w:val="none" w:sz="0" w:space="0" w:color="auto"/>
                <w:right w:val="none" w:sz="0" w:space="0" w:color="auto"/>
              </w:divBdr>
              <w:divsChild>
                <w:div w:id="341208338">
                  <w:marLeft w:val="0"/>
                  <w:marRight w:val="0"/>
                  <w:marTop w:val="0"/>
                  <w:marBottom w:val="0"/>
                  <w:divBdr>
                    <w:top w:val="none" w:sz="0" w:space="0" w:color="auto"/>
                    <w:left w:val="none" w:sz="0" w:space="0" w:color="auto"/>
                    <w:bottom w:val="none" w:sz="0" w:space="0" w:color="auto"/>
                    <w:right w:val="none" w:sz="0" w:space="0" w:color="auto"/>
                  </w:divBdr>
                  <w:divsChild>
                    <w:div w:id="188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41955">
      <w:bodyDiv w:val="1"/>
      <w:marLeft w:val="0"/>
      <w:marRight w:val="0"/>
      <w:marTop w:val="0"/>
      <w:marBottom w:val="0"/>
      <w:divBdr>
        <w:top w:val="none" w:sz="0" w:space="0" w:color="auto"/>
        <w:left w:val="none" w:sz="0" w:space="0" w:color="auto"/>
        <w:bottom w:val="none" w:sz="0" w:space="0" w:color="auto"/>
        <w:right w:val="none" w:sz="0" w:space="0" w:color="auto"/>
      </w:divBdr>
      <w:divsChild>
        <w:div w:id="708261213">
          <w:marLeft w:val="0"/>
          <w:marRight w:val="0"/>
          <w:marTop w:val="0"/>
          <w:marBottom w:val="0"/>
          <w:divBdr>
            <w:top w:val="none" w:sz="0" w:space="0" w:color="auto"/>
            <w:left w:val="none" w:sz="0" w:space="0" w:color="auto"/>
            <w:bottom w:val="none" w:sz="0" w:space="0" w:color="auto"/>
            <w:right w:val="none" w:sz="0" w:space="0" w:color="auto"/>
          </w:divBdr>
          <w:divsChild>
            <w:div w:id="229116823">
              <w:marLeft w:val="0"/>
              <w:marRight w:val="0"/>
              <w:marTop w:val="0"/>
              <w:marBottom w:val="0"/>
              <w:divBdr>
                <w:top w:val="none" w:sz="0" w:space="0" w:color="auto"/>
                <w:left w:val="none" w:sz="0" w:space="0" w:color="auto"/>
                <w:bottom w:val="none" w:sz="0" w:space="0" w:color="auto"/>
                <w:right w:val="none" w:sz="0" w:space="0" w:color="auto"/>
              </w:divBdr>
              <w:divsChild>
                <w:div w:id="262494001">
                  <w:marLeft w:val="0"/>
                  <w:marRight w:val="0"/>
                  <w:marTop w:val="0"/>
                  <w:marBottom w:val="0"/>
                  <w:divBdr>
                    <w:top w:val="none" w:sz="0" w:space="0" w:color="auto"/>
                    <w:left w:val="none" w:sz="0" w:space="0" w:color="auto"/>
                    <w:bottom w:val="none" w:sz="0" w:space="0" w:color="auto"/>
                    <w:right w:val="none" w:sz="0" w:space="0" w:color="auto"/>
                  </w:divBdr>
                  <w:divsChild>
                    <w:div w:id="906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1475635525">
      <w:bodyDiv w:val="1"/>
      <w:marLeft w:val="0"/>
      <w:marRight w:val="0"/>
      <w:marTop w:val="0"/>
      <w:marBottom w:val="0"/>
      <w:divBdr>
        <w:top w:val="none" w:sz="0" w:space="0" w:color="auto"/>
        <w:left w:val="none" w:sz="0" w:space="0" w:color="auto"/>
        <w:bottom w:val="none" w:sz="0" w:space="0" w:color="auto"/>
        <w:right w:val="none" w:sz="0" w:space="0" w:color="auto"/>
      </w:divBdr>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 w:id="1727677272">
      <w:bodyDiv w:val="1"/>
      <w:marLeft w:val="0"/>
      <w:marRight w:val="0"/>
      <w:marTop w:val="0"/>
      <w:marBottom w:val="0"/>
      <w:divBdr>
        <w:top w:val="none" w:sz="0" w:space="0" w:color="auto"/>
        <w:left w:val="none" w:sz="0" w:space="0" w:color="auto"/>
        <w:bottom w:val="none" w:sz="0" w:space="0" w:color="auto"/>
        <w:right w:val="none" w:sz="0" w:space="0" w:color="auto"/>
      </w:divBdr>
    </w:div>
    <w:div w:id="1822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22</cp:revision>
  <cp:lastPrinted>2022-01-21T19:56:00Z</cp:lastPrinted>
  <dcterms:created xsi:type="dcterms:W3CDTF">2022-01-20T13:33:00Z</dcterms:created>
  <dcterms:modified xsi:type="dcterms:W3CDTF">2022-01-22T16:31:00Z</dcterms:modified>
</cp:coreProperties>
</file>