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6191C" w14:textId="7DF9F1E4" w:rsidR="00C377BB" w:rsidRPr="00004AFB" w:rsidRDefault="00C377BB">
      <w:pPr>
        <w:rPr>
          <w:rFonts w:ascii="Times New Roman" w:hAnsi="Times New Roman" w:cs="Times New Roman"/>
          <w:b/>
          <w:bCs/>
        </w:rPr>
      </w:pPr>
      <w:r w:rsidRPr="00004AFB">
        <w:rPr>
          <w:rFonts w:ascii="Times New Roman" w:hAnsi="Times New Roman" w:cs="Times New Roman"/>
          <w:b/>
          <w:bCs/>
        </w:rPr>
        <w:t>10/23/22 Sermon – 1 Corinthians 10:14-22</w:t>
      </w:r>
    </w:p>
    <w:p w14:paraId="706EC380" w14:textId="77777777" w:rsidR="00C377BB" w:rsidRPr="00004AFB" w:rsidRDefault="00C377BB">
      <w:pPr>
        <w:rPr>
          <w:rFonts w:ascii="Times New Roman" w:hAnsi="Times New Roman" w:cs="Times New Roman"/>
        </w:rPr>
      </w:pPr>
    </w:p>
    <w:p w14:paraId="2E1021EB" w14:textId="3279E147" w:rsidR="009168ED" w:rsidRPr="00004AFB" w:rsidRDefault="00C377BB">
      <w:pPr>
        <w:rPr>
          <w:rFonts w:ascii="Times New Roman" w:hAnsi="Times New Roman" w:cs="Times New Roman"/>
        </w:rPr>
      </w:pPr>
      <w:r w:rsidRPr="00004AFB">
        <w:rPr>
          <w:rFonts w:ascii="Times New Roman" w:hAnsi="Times New Roman" w:cs="Times New Roman"/>
        </w:rPr>
        <w:t>INTRODUCTION</w:t>
      </w:r>
      <w:r w:rsidR="00E12437" w:rsidRPr="00004AFB">
        <w:rPr>
          <w:rFonts w:ascii="Times New Roman" w:hAnsi="Times New Roman" w:cs="Times New Roman"/>
        </w:rPr>
        <w:t xml:space="preserve"> –</w:t>
      </w:r>
      <w:r w:rsidR="007924DC" w:rsidRPr="00004AFB">
        <w:rPr>
          <w:rFonts w:ascii="Times New Roman" w:hAnsi="Times New Roman" w:cs="Times New Roman"/>
        </w:rPr>
        <w:t xml:space="preserve"> LITERARY </w:t>
      </w:r>
      <w:r w:rsidR="00E12437" w:rsidRPr="00004AFB">
        <w:rPr>
          <w:rFonts w:ascii="Times New Roman" w:hAnsi="Times New Roman" w:cs="Times New Roman"/>
        </w:rPr>
        <w:t>CONTEXT</w:t>
      </w:r>
    </w:p>
    <w:p w14:paraId="2D4E14FF" w14:textId="4065B7AC" w:rsidR="009168ED" w:rsidRPr="00004AFB" w:rsidRDefault="009168ED" w:rsidP="009168ED">
      <w:pPr>
        <w:rPr>
          <w:rFonts w:ascii="Times New Roman" w:hAnsi="Times New Roman" w:cs="Times New Roman"/>
        </w:rPr>
      </w:pPr>
      <w:r w:rsidRPr="00004AFB">
        <w:rPr>
          <w:rFonts w:ascii="Times New Roman" w:hAnsi="Times New Roman" w:cs="Times New Roman"/>
        </w:rPr>
        <w:t xml:space="preserve">When we read Paul’s first letter to the Corinthians, we’re literally reading someone else’s mail. This letter was originally addressed to a fledgling mission church, a small band of people in the ancient Mediterranean city of Corinth. No doubt, the Corinthians would have preferred that this correspondence not be broadcast to the ages, it’s </w:t>
      </w:r>
      <w:proofErr w:type="gramStart"/>
      <w:r w:rsidRPr="00004AFB">
        <w:rPr>
          <w:rFonts w:ascii="Times New Roman" w:hAnsi="Times New Roman" w:cs="Times New Roman"/>
        </w:rPr>
        <w:t>pretty unflattering</w:t>
      </w:r>
      <w:proofErr w:type="gramEnd"/>
      <w:r w:rsidRPr="00004AFB">
        <w:rPr>
          <w:rFonts w:ascii="Times New Roman" w:hAnsi="Times New Roman" w:cs="Times New Roman"/>
        </w:rPr>
        <w:t xml:space="preserve"> and divulges a number of things that they might well, with the wisdom of hindsight, wish to have kept private. Fortunately for us, however, the letter was preserved, widely circulated, and ultimately canonized as part of our New Testament. So, we are given a privileged glimpse of one particular tension-filled moment into the interior life of the Christian movement in the </w:t>
      </w:r>
      <w:proofErr w:type="gramStart"/>
      <w:r w:rsidRPr="00004AFB">
        <w:rPr>
          <w:rFonts w:ascii="Times New Roman" w:hAnsi="Times New Roman" w:cs="Times New Roman"/>
        </w:rPr>
        <w:t>first-century</w:t>
      </w:r>
      <w:proofErr w:type="gramEnd"/>
      <w:r w:rsidRPr="00004AFB">
        <w:rPr>
          <w:rFonts w:ascii="Times New Roman" w:hAnsi="Times New Roman" w:cs="Times New Roman"/>
        </w:rPr>
        <w:t xml:space="preserve">. This morning, we’re jumping into a section of this letter where Paul is getting to the heart of the contested matter and responding to the issue of whether it is permissible to eat meat sold in the market if the meat came from an animal sacrificed to a pagan god. </w:t>
      </w:r>
    </w:p>
    <w:p w14:paraId="3E2D5510" w14:textId="6C2521EC" w:rsidR="009168ED" w:rsidRPr="00004AFB" w:rsidRDefault="009168ED" w:rsidP="009168ED">
      <w:pPr>
        <w:rPr>
          <w:rFonts w:ascii="Times New Roman" w:hAnsi="Times New Roman" w:cs="Times New Roman"/>
        </w:rPr>
      </w:pPr>
    </w:p>
    <w:p w14:paraId="6250F929" w14:textId="3E0D29C1" w:rsidR="00143155" w:rsidRPr="00004AFB" w:rsidRDefault="009168ED" w:rsidP="00143155">
      <w:pPr>
        <w:rPr>
          <w:rFonts w:ascii="Times New Roman" w:hAnsi="Times New Roman" w:cs="Times New Roman"/>
        </w:rPr>
      </w:pPr>
      <w:r w:rsidRPr="00004AFB">
        <w:rPr>
          <w:rFonts w:ascii="Times New Roman" w:hAnsi="Times New Roman" w:cs="Times New Roman"/>
        </w:rPr>
        <w:t xml:space="preserve">Not an issue that we, here in Louisville have had much cause to think or worry about. The problems and debates of our time and culture are different. </w:t>
      </w:r>
      <w:proofErr w:type="gramStart"/>
      <w:r w:rsidRPr="00004AFB">
        <w:rPr>
          <w:rFonts w:ascii="Times New Roman" w:hAnsi="Times New Roman" w:cs="Times New Roman"/>
        </w:rPr>
        <w:t>But,</w:t>
      </w:r>
      <w:proofErr w:type="gramEnd"/>
      <w:r w:rsidRPr="00004AFB">
        <w:rPr>
          <w:rFonts w:ascii="Times New Roman" w:hAnsi="Times New Roman" w:cs="Times New Roman"/>
        </w:rPr>
        <w:t xml:space="preserve"> I still think that we have something to learn from here. You see, some of the Corinthians are attending these meals and festivities in the temples of pagan gods just as they had done before becoming Christians. It was a normal aspect of social life in their culture. </w:t>
      </w:r>
      <w:r w:rsidR="00143155" w:rsidRPr="00004AFB">
        <w:rPr>
          <w:rFonts w:ascii="Times New Roman" w:hAnsi="Times New Roman" w:cs="Times New Roman"/>
        </w:rPr>
        <w:t xml:space="preserve">But for Paul, these events, these meals are problematic not just because they are occasions for idolatry and worship of a false god, but because meals create a relation of </w:t>
      </w:r>
      <w:r w:rsidR="00143155" w:rsidRPr="00004AFB">
        <w:rPr>
          <w:rFonts w:ascii="Times New Roman" w:hAnsi="Times New Roman" w:cs="Times New Roman"/>
          <w:i/>
          <w:iCs/>
        </w:rPr>
        <w:t>koinonia</w:t>
      </w:r>
      <w:r w:rsidR="00143155" w:rsidRPr="00004AFB">
        <w:rPr>
          <w:rFonts w:ascii="Times New Roman" w:hAnsi="Times New Roman" w:cs="Times New Roman"/>
        </w:rPr>
        <w:t xml:space="preserve">, a “fellowship,” a “community,” a “partnership,” a “bond” </w:t>
      </w:r>
      <w:r w:rsidR="00143155" w:rsidRPr="00004AFB">
        <w:rPr>
          <w:rFonts w:ascii="Times New Roman" w:hAnsi="Times New Roman" w:cs="Times New Roman"/>
          <w:i/>
          <w:iCs/>
        </w:rPr>
        <w:t>among</w:t>
      </w:r>
      <w:r w:rsidR="00143155" w:rsidRPr="00004AFB">
        <w:rPr>
          <w:rFonts w:ascii="Times New Roman" w:hAnsi="Times New Roman" w:cs="Times New Roman"/>
        </w:rPr>
        <w:t xml:space="preserve"> the participants and </w:t>
      </w:r>
      <w:r w:rsidR="00143155" w:rsidRPr="00004AFB">
        <w:rPr>
          <w:rFonts w:ascii="Times New Roman" w:hAnsi="Times New Roman" w:cs="Times New Roman"/>
          <w:i/>
          <w:iCs/>
        </w:rPr>
        <w:t>between</w:t>
      </w:r>
      <w:r w:rsidR="00143155" w:rsidRPr="00004AFB">
        <w:rPr>
          <w:rFonts w:ascii="Times New Roman" w:hAnsi="Times New Roman" w:cs="Times New Roman"/>
        </w:rPr>
        <w:t xml:space="preserve"> the participants, and with the deity honored at the meal. </w:t>
      </w:r>
    </w:p>
    <w:p w14:paraId="7B22B793" w14:textId="577378C1" w:rsidR="009168ED" w:rsidRPr="00004AFB" w:rsidRDefault="009168ED" w:rsidP="009168ED">
      <w:pPr>
        <w:rPr>
          <w:rFonts w:ascii="Times New Roman" w:hAnsi="Times New Roman" w:cs="Times New Roman"/>
        </w:rPr>
      </w:pPr>
    </w:p>
    <w:p w14:paraId="768CE829" w14:textId="4246633B" w:rsidR="00143155" w:rsidRPr="00004AFB" w:rsidRDefault="00143155" w:rsidP="00143155">
      <w:pPr>
        <w:rPr>
          <w:rFonts w:ascii="Times New Roman" w:hAnsi="Times New Roman" w:cs="Times New Roman"/>
        </w:rPr>
      </w:pPr>
      <w:r w:rsidRPr="00004AFB">
        <w:rPr>
          <w:rFonts w:ascii="Times New Roman" w:hAnsi="Times New Roman" w:cs="Times New Roman"/>
        </w:rPr>
        <w:t>Meals, now as in ancient times and in far off places, deepen relationships. Create space for conversation, for listening, for questions and discussion. They’re a metaphor for unity, peace, love, and hospitality. And it is this message that I think God has for us today.</w:t>
      </w:r>
    </w:p>
    <w:p w14:paraId="4FD57B9D" w14:textId="77777777" w:rsidR="009168ED" w:rsidRPr="00004AFB" w:rsidRDefault="009168ED" w:rsidP="00E12437">
      <w:pPr>
        <w:ind w:left="720"/>
        <w:rPr>
          <w:rFonts w:ascii="Times New Roman" w:hAnsi="Times New Roman" w:cs="Times New Roman"/>
        </w:rPr>
      </w:pPr>
    </w:p>
    <w:p w14:paraId="67935624" w14:textId="230B3922" w:rsidR="009168ED" w:rsidRPr="00004AFB" w:rsidRDefault="00143155" w:rsidP="00E12437">
      <w:pPr>
        <w:ind w:left="720"/>
        <w:rPr>
          <w:rFonts w:ascii="Times New Roman" w:hAnsi="Times New Roman" w:cs="Times New Roman"/>
        </w:rPr>
      </w:pPr>
      <w:r w:rsidRPr="00004AFB">
        <w:rPr>
          <w:rFonts w:ascii="Times New Roman" w:hAnsi="Times New Roman" w:cs="Times New Roman"/>
        </w:rPr>
        <w:t>L</w:t>
      </w:r>
      <w:r w:rsidR="009168ED" w:rsidRPr="00004AFB">
        <w:rPr>
          <w:rFonts w:ascii="Times New Roman" w:hAnsi="Times New Roman" w:cs="Times New Roman"/>
        </w:rPr>
        <w:t>et’s pray</w:t>
      </w:r>
      <w:r w:rsidRPr="00004AFB">
        <w:rPr>
          <w:rFonts w:ascii="Times New Roman" w:hAnsi="Times New Roman" w:cs="Times New Roman"/>
        </w:rPr>
        <w:t>:</w:t>
      </w:r>
    </w:p>
    <w:p w14:paraId="7F1FECC6" w14:textId="775D1318" w:rsidR="00143155" w:rsidRPr="00004AFB" w:rsidRDefault="00004AFB" w:rsidP="00E12437">
      <w:pPr>
        <w:ind w:left="720"/>
        <w:rPr>
          <w:rFonts w:ascii="Times New Roman" w:hAnsi="Times New Roman" w:cs="Times New Roman"/>
        </w:rPr>
      </w:pPr>
      <w:r w:rsidRPr="00004AFB">
        <w:rPr>
          <w:rFonts w:ascii="Times New Roman" w:hAnsi="Times New Roman" w:cs="Times New Roman"/>
        </w:rPr>
        <w:t xml:space="preserve">Lord God, you have called us into community with one another, a thinking community, a learning community, and a community seeking to practice </w:t>
      </w:r>
      <w:r w:rsidRPr="00004AFB">
        <w:rPr>
          <w:rFonts w:ascii="Times New Roman" w:hAnsi="Times New Roman" w:cs="Times New Roman"/>
          <w:i/>
          <w:iCs/>
        </w:rPr>
        <w:t>your</w:t>
      </w:r>
      <w:r w:rsidRPr="00004AFB">
        <w:rPr>
          <w:rFonts w:ascii="Times New Roman" w:hAnsi="Times New Roman" w:cs="Times New Roman"/>
        </w:rPr>
        <w:t xml:space="preserve"> way in the world. May this time in the scripture help us to be faithful to that mission. Amen.</w:t>
      </w:r>
    </w:p>
    <w:p w14:paraId="36087BA9" w14:textId="77777777" w:rsidR="006A0B7A" w:rsidRPr="00004AFB" w:rsidRDefault="006A0B7A">
      <w:pPr>
        <w:rPr>
          <w:rFonts w:ascii="Times New Roman" w:hAnsi="Times New Roman" w:cs="Times New Roman"/>
        </w:rPr>
      </w:pPr>
    </w:p>
    <w:p w14:paraId="60AC6785" w14:textId="2EE53BC3" w:rsidR="00C377BB" w:rsidRPr="00004AFB" w:rsidRDefault="00143155">
      <w:pPr>
        <w:rPr>
          <w:rFonts w:ascii="Times New Roman" w:hAnsi="Times New Roman" w:cs="Times New Roman"/>
        </w:rPr>
      </w:pPr>
      <w:r w:rsidRPr="00004AFB">
        <w:rPr>
          <w:rFonts w:ascii="Times New Roman" w:hAnsi="Times New Roman" w:cs="Times New Roman"/>
        </w:rPr>
        <w:t>STORY</w:t>
      </w:r>
      <w:r w:rsidR="007924DC" w:rsidRPr="00004AFB">
        <w:rPr>
          <w:rFonts w:ascii="Times New Roman" w:hAnsi="Times New Roman" w:cs="Times New Roman"/>
        </w:rPr>
        <w:t xml:space="preserve"> – IMPORTANCE OF MEALS</w:t>
      </w:r>
    </w:p>
    <w:p w14:paraId="56BE9B35" w14:textId="2556B508" w:rsidR="00E12D10" w:rsidRPr="00004AFB" w:rsidRDefault="008E00C4">
      <w:pPr>
        <w:rPr>
          <w:rFonts w:ascii="Times New Roman" w:hAnsi="Times New Roman" w:cs="Times New Roman"/>
        </w:rPr>
      </w:pPr>
      <w:r w:rsidRPr="00004AFB">
        <w:rPr>
          <w:rFonts w:ascii="Times New Roman" w:hAnsi="Times New Roman" w:cs="Times New Roman"/>
        </w:rPr>
        <w:t>About 5 years ago, I was able to take a small group of about a dozen teenagers to Ireland with me. It was a trip that was made possible by a large Lilly grant and one that was designed as a pilgrimage</w:t>
      </w:r>
      <w:r w:rsidR="00143155" w:rsidRPr="00004AFB">
        <w:rPr>
          <w:rFonts w:ascii="Times New Roman" w:hAnsi="Times New Roman" w:cs="Times New Roman"/>
        </w:rPr>
        <w:t>.</w:t>
      </w:r>
      <w:r w:rsidRPr="00004AFB">
        <w:rPr>
          <w:rFonts w:ascii="Times New Roman" w:hAnsi="Times New Roman" w:cs="Times New Roman"/>
        </w:rPr>
        <w:t xml:space="preserve"> </w:t>
      </w:r>
      <w:r w:rsidR="00143155" w:rsidRPr="00004AFB">
        <w:rPr>
          <w:rFonts w:ascii="Times New Roman" w:hAnsi="Times New Roman" w:cs="Times New Roman"/>
        </w:rPr>
        <w:t xml:space="preserve">A journey with sacred significance, </w:t>
      </w:r>
      <w:r w:rsidRPr="00004AFB">
        <w:rPr>
          <w:rFonts w:ascii="Times New Roman" w:hAnsi="Times New Roman" w:cs="Times New Roman"/>
        </w:rPr>
        <w:t>not only</w:t>
      </w:r>
      <w:r w:rsidR="00143155" w:rsidRPr="00004AFB">
        <w:rPr>
          <w:rFonts w:ascii="Times New Roman" w:hAnsi="Times New Roman" w:cs="Times New Roman"/>
        </w:rPr>
        <w:t xml:space="preserve"> to</w:t>
      </w:r>
      <w:r w:rsidRPr="00004AFB">
        <w:rPr>
          <w:rFonts w:ascii="Times New Roman" w:hAnsi="Times New Roman" w:cs="Times New Roman"/>
        </w:rPr>
        <w:t xml:space="preserve"> expose these young people to a different country and culture, but to challenge them to reflect on how things like culture, conflict, and church life shape and are shaped by worshipping communities</w:t>
      </w:r>
      <w:r w:rsidR="00143155" w:rsidRPr="00004AFB">
        <w:rPr>
          <w:rFonts w:ascii="Times New Roman" w:hAnsi="Times New Roman" w:cs="Times New Roman"/>
        </w:rPr>
        <w:t xml:space="preserve"> throughout the ages</w:t>
      </w:r>
      <w:r w:rsidRPr="00004AFB">
        <w:rPr>
          <w:rFonts w:ascii="Times New Roman" w:hAnsi="Times New Roman" w:cs="Times New Roman"/>
        </w:rPr>
        <w:t xml:space="preserve">. That was what I spent 18 months crafting and designing. However, some of the most memorable and impactful experiences in those 2 weeks, were not the visits to ancient, pre-Christian sites, or the peace and reconciliation workshops we participated in with former-IRA and UDA fighters turned peace-brokers, or even surfing in the North Sea with a ministry that bring Catholic and Protestant kids, socialized to see one another as different, together to have fun and learn something new. </w:t>
      </w:r>
      <w:r w:rsidRPr="00004AFB">
        <w:rPr>
          <w:rFonts w:ascii="Times New Roman" w:hAnsi="Times New Roman" w:cs="Times New Roman"/>
        </w:rPr>
        <w:lastRenderedPageBreak/>
        <w:t xml:space="preserve">Instead, the moments that were recounted again and again as the teens returned to the States and shared their experiences with the church and with family, were the meals we shared. </w:t>
      </w:r>
    </w:p>
    <w:p w14:paraId="59795450" w14:textId="1EA46F83" w:rsidR="00E12D10" w:rsidRPr="00004AFB" w:rsidRDefault="00E12D10">
      <w:pPr>
        <w:rPr>
          <w:rFonts w:ascii="Times New Roman" w:hAnsi="Times New Roman" w:cs="Times New Roman"/>
        </w:rPr>
      </w:pPr>
    </w:p>
    <w:p w14:paraId="6C732407" w14:textId="343C99B3" w:rsidR="00203074" w:rsidRPr="00004AFB" w:rsidRDefault="008E00C4">
      <w:pPr>
        <w:rPr>
          <w:rFonts w:ascii="Times New Roman" w:hAnsi="Times New Roman" w:cs="Times New Roman"/>
        </w:rPr>
      </w:pPr>
      <w:r w:rsidRPr="00004AFB">
        <w:rPr>
          <w:rFonts w:ascii="Times New Roman" w:hAnsi="Times New Roman" w:cs="Times New Roman"/>
        </w:rPr>
        <w:t xml:space="preserve">Our first jetlagged meal in Dublin, bleary-eyed, with music in the background and American teens training their ears to understand the Irish accents around them. Our sandwiches on the road in the bus as we swerved around the country roads. Those same bagged lunches on a picnic bench at </w:t>
      </w:r>
      <w:proofErr w:type="spellStart"/>
      <w:r w:rsidRPr="00004AFB">
        <w:rPr>
          <w:rFonts w:ascii="Times New Roman" w:hAnsi="Times New Roman" w:cs="Times New Roman"/>
        </w:rPr>
        <w:t>Glenalough</w:t>
      </w:r>
      <w:proofErr w:type="spellEnd"/>
      <w:r w:rsidRPr="00004AFB">
        <w:rPr>
          <w:rFonts w:ascii="Times New Roman" w:hAnsi="Times New Roman" w:cs="Times New Roman"/>
        </w:rPr>
        <w:t xml:space="preserve"> Monastery, or </w:t>
      </w:r>
      <w:r w:rsidR="00203074" w:rsidRPr="00004AFB">
        <w:rPr>
          <w:rFonts w:ascii="Times New Roman" w:hAnsi="Times New Roman" w:cs="Times New Roman"/>
        </w:rPr>
        <w:t xml:space="preserve">the pizza </w:t>
      </w:r>
      <w:r w:rsidRPr="00004AFB">
        <w:rPr>
          <w:rFonts w:ascii="Times New Roman" w:hAnsi="Times New Roman" w:cs="Times New Roman"/>
        </w:rPr>
        <w:t xml:space="preserve">on the </w:t>
      </w:r>
      <w:r w:rsidR="00203074" w:rsidRPr="00004AFB">
        <w:rPr>
          <w:rFonts w:ascii="Times New Roman" w:hAnsi="Times New Roman" w:cs="Times New Roman"/>
        </w:rPr>
        <w:t xml:space="preserve">tide-breaker wall on the </w:t>
      </w:r>
      <w:proofErr w:type="spellStart"/>
      <w:r w:rsidR="00203074" w:rsidRPr="00004AFB">
        <w:rPr>
          <w:rFonts w:ascii="Times New Roman" w:hAnsi="Times New Roman" w:cs="Times New Roman"/>
        </w:rPr>
        <w:t>northcoast</w:t>
      </w:r>
      <w:proofErr w:type="spellEnd"/>
      <w:r w:rsidR="00203074" w:rsidRPr="00004AFB">
        <w:rPr>
          <w:rFonts w:ascii="Times New Roman" w:hAnsi="Times New Roman" w:cs="Times New Roman"/>
        </w:rPr>
        <w:t>, or the spaghetti dinner we cooked for ourselves in the small facilities of the Presbyterian seminary dorm kitchen</w:t>
      </w:r>
      <w:r w:rsidR="00E12D10" w:rsidRPr="00004AFB">
        <w:rPr>
          <w:rFonts w:ascii="Times New Roman" w:hAnsi="Times New Roman" w:cs="Times New Roman"/>
        </w:rPr>
        <w:t xml:space="preserve"> in Belfast</w:t>
      </w:r>
      <w:r w:rsidR="00203074" w:rsidRPr="00004AFB">
        <w:rPr>
          <w:rFonts w:ascii="Times New Roman" w:hAnsi="Times New Roman" w:cs="Times New Roman"/>
        </w:rPr>
        <w:t>. It was the gathering at my parent’s house, as people perched on the garden wall and church ladies were refilling empty glasses and sneaking ‘just one more little something onto plates.’ It was the church that we were invited into after the Sunday service was finished, to share in a standing, cup of hot tea at the back of the sanctuary</w:t>
      </w:r>
      <w:r w:rsidR="00E12D10" w:rsidRPr="00004AFB">
        <w:rPr>
          <w:rFonts w:ascii="Times New Roman" w:hAnsi="Times New Roman" w:cs="Times New Roman"/>
        </w:rPr>
        <w:t>, as the members told us of the ancient foundations of the building visible through plexiglass on the floor</w:t>
      </w:r>
      <w:r w:rsidR="00203074" w:rsidRPr="00004AFB">
        <w:rPr>
          <w:rFonts w:ascii="Times New Roman" w:hAnsi="Times New Roman" w:cs="Times New Roman"/>
        </w:rPr>
        <w:t>. It was the 18</w:t>
      </w:r>
      <w:r w:rsidR="00203074" w:rsidRPr="00004AFB">
        <w:rPr>
          <w:rFonts w:ascii="Times New Roman" w:hAnsi="Times New Roman" w:cs="Times New Roman"/>
          <w:vertAlign w:val="superscript"/>
        </w:rPr>
        <w:t>th</w:t>
      </w:r>
      <w:r w:rsidR="00203074" w:rsidRPr="00004AFB">
        <w:rPr>
          <w:rFonts w:ascii="Times New Roman" w:hAnsi="Times New Roman" w:cs="Times New Roman"/>
        </w:rPr>
        <w:t xml:space="preserve"> birthday celebrated in my grandparents 1830’s small, cramped farmhouse around a folding-leaf table, with oilcloth and </w:t>
      </w:r>
      <w:r w:rsidR="00E12D10" w:rsidRPr="00004AFB">
        <w:rPr>
          <w:rFonts w:ascii="Times New Roman" w:hAnsi="Times New Roman" w:cs="Times New Roman"/>
        </w:rPr>
        <w:t xml:space="preserve">the </w:t>
      </w:r>
      <w:r w:rsidR="00203074" w:rsidRPr="00004AFB">
        <w:rPr>
          <w:rFonts w:ascii="Times New Roman" w:hAnsi="Times New Roman" w:cs="Times New Roman"/>
        </w:rPr>
        <w:t>hot, solid-fuel range on a chilly Irish summer’s night, with stuffed mussels for starters and pavlova for dessert. It was Holy Communion in the ‘good room’ around the blazing fire, with odd glasses of sparkling grape juice and giant, uneven chunks of sweet</w:t>
      </w:r>
      <w:r w:rsidR="00E12D10" w:rsidRPr="00004AFB">
        <w:rPr>
          <w:rFonts w:ascii="Times New Roman" w:hAnsi="Times New Roman" w:cs="Times New Roman"/>
        </w:rPr>
        <w:t xml:space="preserve">, sugar glazed </w:t>
      </w:r>
      <w:r w:rsidR="00203074" w:rsidRPr="00004AFB">
        <w:rPr>
          <w:rFonts w:ascii="Times New Roman" w:hAnsi="Times New Roman" w:cs="Times New Roman"/>
        </w:rPr>
        <w:t>bread.</w:t>
      </w:r>
    </w:p>
    <w:p w14:paraId="0649B0B1" w14:textId="77777777" w:rsidR="00203074" w:rsidRPr="00004AFB" w:rsidRDefault="00203074">
      <w:pPr>
        <w:rPr>
          <w:rFonts w:ascii="Times New Roman" w:hAnsi="Times New Roman" w:cs="Times New Roman"/>
        </w:rPr>
      </w:pPr>
    </w:p>
    <w:p w14:paraId="04F0B1FA" w14:textId="705C5C41" w:rsidR="008E00C4" w:rsidRPr="00004AFB" w:rsidRDefault="00203074">
      <w:pPr>
        <w:rPr>
          <w:rFonts w:ascii="Times New Roman" w:hAnsi="Times New Roman" w:cs="Times New Roman"/>
        </w:rPr>
      </w:pPr>
      <w:r w:rsidRPr="00004AFB">
        <w:rPr>
          <w:rFonts w:ascii="Times New Roman" w:hAnsi="Times New Roman" w:cs="Times New Roman"/>
        </w:rPr>
        <w:t xml:space="preserve">It was the meals we ate together that were remembered. That drew us together as a group, that established bonds between folks who had just met. It was the food, yes…but the hospitality that stood out. </w:t>
      </w:r>
      <w:r w:rsidR="00E12D10" w:rsidRPr="00004AFB">
        <w:rPr>
          <w:rFonts w:ascii="Times New Roman" w:hAnsi="Times New Roman" w:cs="Times New Roman"/>
        </w:rPr>
        <w:t xml:space="preserve">Meals, people gathered around a common spread, are intimate occasions. Never downplay potlucks, snacks after service, the weekly catch-up with a friend at a coffee shop, or annual family get-togethers at Thanksgiving or Christmas…for these are sacred times. We know this more now, than we did before COVID, when such </w:t>
      </w:r>
      <w:r w:rsidR="00E12437" w:rsidRPr="00004AFB">
        <w:rPr>
          <w:rFonts w:ascii="Times New Roman" w:hAnsi="Times New Roman" w:cs="Times New Roman"/>
        </w:rPr>
        <w:t xml:space="preserve">a </w:t>
      </w:r>
      <w:r w:rsidR="00E12D10" w:rsidRPr="00004AFB">
        <w:rPr>
          <w:rFonts w:ascii="Times New Roman" w:hAnsi="Times New Roman" w:cs="Times New Roman"/>
        </w:rPr>
        <w:t xml:space="preserve">gathering </w:t>
      </w:r>
      <w:r w:rsidR="00E12437" w:rsidRPr="00004AFB">
        <w:rPr>
          <w:rFonts w:ascii="Times New Roman" w:hAnsi="Times New Roman" w:cs="Times New Roman"/>
        </w:rPr>
        <w:t>was</w:t>
      </w:r>
      <w:r w:rsidR="00E12D10" w:rsidRPr="00004AFB">
        <w:rPr>
          <w:rFonts w:ascii="Times New Roman" w:hAnsi="Times New Roman" w:cs="Times New Roman"/>
        </w:rPr>
        <w:t xml:space="preserve"> fraught with worry and postponed for another year.</w:t>
      </w:r>
    </w:p>
    <w:p w14:paraId="298C402A" w14:textId="77777777" w:rsidR="00564B11" w:rsidRPr="00004AFB" w:rsidRDefault="00564B11">
      <w:pPr>
        <w:rPr>
          <w:rFonts w:ascii="Times New Roman" w:hAnsi="Times New Roman" w:cs="Times New Roman"/>
        </w:rPr>
      </w:pPr>
    </w:p>
    <w:p w14:paraId="311DF60F" w14:textId="55228E94" w:rsidR="00564B11" w:rsidRPr="00004AFB" w:rsidRDefault="00564B11">
      <w:pPr>
        <w:rPr>
          <w:rFonts w:ascii="Times New Roman" w:hAnsi="Times New Roman" w:cs="Times New Roman"/>
        </w:rPr>
      </w:pPr>
      <w:r w:rsidRPr="00004AFB">
        <w:rPr>
          <w:rFonts w:ascii="Times New Roman" w:hAnsi="Times New Roman" w:cs="Times New Roman"/>
        </w:rPr>
        <w:t>LINK</w:t>
      </w:r>
      <w:r w:rsidR="00E12437" w:rsidRPr="00004AFB">
        <w:rPr>
          <w:rFonts w:ascii="Times New Roman" w:hAnsi="Times New Roman" w:cs="Times New Roman"/>
        </w:rPr>
        <w:t xml:space="preserve"> TO TEXT</w:t>
      </w:r>
      <w:r w:rsidR="007924DC" w:rsidRPr="00004AFB">
        <w:rPr>
          <w:rFonts w:ascii="Times New Roman" w:hAnsi="Times New Roman" w:cs="Times New Roman"/>
        </w:rPr>
        <w:t xml:space="preserve"> AGAIN</w:t>
      </w:r>
    </w:p>
    <w:p w14:paraId="1F2FDC46" w14:textId="040EDB49" w:rsidR="00E12437" w:rsidRPr="00004AFB" w:rsidRDefault="00E12D10" w:rsidP="00E12437">
      <w:pPr>
        <w:rPr>
          <w:rFonts w:ascii="Times New Roman" w:hAnsi="Times New Roman" w:cs="Times New Roman"/>
        </w:rPr>
      </w:pPr>
      <w:r w:rsidRPr="00004AFB">
        <w:rPr>
          <w:rFonts w:ascii="Times New Roman" w:hAnsi="Times New Roman" w:cs="Times New Roman"/>
        </w:rPr>
        <w:t xml:space="preserve">So when Paul advises the Corinthians, new to this Christian-thing that they must “flee” from food used in idol worship as if from a burning building, </w:t>
      </w:r>
      <w:r w:rsidR="00E12437" w:rsidRPr="00004AFB">
        <w:rPr>
          <w:rFonts w:ascii="Times New Roman" w:hAnsi="Times New Roman" w:cs="Times New Roman"/>
        </w:rPr>
        <w:t>he is telling them to turn down not just a meal that happened to be located in the shrine of some human-made god, he is urging them to reject the bonds established with people and powers that run contrary to the God of Jesus. M</w:t>
      </w:r>
      <w:r w:rsidRPr="00004AFB">
        <w:rPr>
          <w:rFonts w:ascii="Times New Roman" w:hAnsi="Times New Roman" w:cs="Times New Roman"/>
        </w:rPr>
        <w:t xml:space="preserve">eals create a relation of </w:t>
      </w:r>
      <w:r w:rsidR="00E12437" w:rsidRPr="00004AFB">
        <w:rPr>
          <w:rFonts w:ascii="Times New Roman" w:hAnsi="Times New Roman" w:cs="Times New Roman"/>
          <w:i/>
          <w:iCs/>
        </w:rPr>
        <w:t>koinonia</w:t>
      </w:r>
      <w:r w:rsidR="00E12437" w:rsidRPr="00004AFB">
        <w:rPr>
          <w:rFonts w:ascii="Times New Roman" w:hAnsi="Times New Roman" w:cs="Times New Roman"/>
        </w:rPr>
        <w:t xml:space="preserve">, that Greek word that can be translated </w:t>
      </w:r>
      <w:proofErr w:type="gramStart"/>
      <w:r w:rsidR="00E12437" w:rsidRPr="00004AFB">
        <w:rPr>
          <w:rFonts w:ascii="Times New Roman" w:hAnsi="Times New Roman" w:cs="Times New Roman"/>
        </w:rPr>
        <w:t>a number of</w:t>
      </w:r>
      <w:proofErr w:type="gramEnd"/>
      <w:r w:rsidR="00E12437" w:rsidRPr="00004AFB">
        <w:rPr>
          <w:rFonts w:ascii="Times New Roman" w:hAnsi="Times New Roman" w:cs="Times New Roman"/>
        </w:rPr>
        <w:t xml:space="preserve"> ways: as </w:t>
      </w:r>
      <w:r w:rsidRPr="00004AFB">
        <w:rPr>
          <w:rFonts w:ascii="Times New Roman" w:hAnsi="Times New Roman" w:cs="Times New Roman"/>
        </w:rPr>
        <w:t xml:space="preserve">“fellowship,” “community,” </w:t>
      </w:r>
      <w:r w:rsidR="00E12437" w:rsidRPr="00004AFB">
        <w:rPr>
          <w:rFonts w:ascii="Times New Roman" w:hAnsi="Times New Roman" w:cs="Times New Roman"/>
        </w:rPr>
        <w:t xml:space="preserve">or </w:t>
      </w:r>
      <w:r w:rsidRPr="00004AFB">
        <w:rPr>
          <w:rFonts w:ascii="Times New Roman" w:hAnsi="Times New Roman" w:cs="Times New Roman"/>
        </w:rPr>
        <w:t>“partnership</w:t>
      </w:r>
      <w:r w:rsidR="00E12437" w:rsidRPr="00004AFB">
        <w:rPr>
          <w:rFonts w:ascii="Times New Roman" w:hAnsi="Times New Roman" w:cs="Times New Roman"/>
        </w:rPr>
        <w:t>.</w:t>
      </w:r>
      <w:r w:rsidRPr="00004AFB">
        <w:rPr>
          <w:rFonts w:ascii="Times New Roman" w:hAnsi="Times New Roman" w:cs="Times New Roman"/>
        </w:rPr>
        <w:t>”</w:t>
      </w:r>
      <w:r w:rsidR="00E12437" w:rsidRPr="00004AFB">
        <w:rPr>
          <w:rFonts w:ascii="Times New Roman" w:hAnsi="Times New Roman" w:cs="Times New Roman"/>
        </w:rPr>
        <w:t xml:space="preserve">  Paul’s argument is that each meal creates a bond </w:t>
      </w:r>
      <w:r w:rsidR="00E12437" w:rsidRPr="00004AFB">
        <w:rPr>
          <w:rFonts w:ascii="Times New Roman" w:hAnsi="Times New Roman" w:cs="Times New Roman"/>
          <w:i/>
          <w:iCs/>
        </w:rPr>
        <w:t>among</w:t>
      </w:r>
      <w:r w:rsidR="00E12437" w:rsidRPr="00004AFB">
        <w:rPr>
          <w:rFonts w:ascii="Times New Roman" w:hAnsi="Times New Roman" w:cs="Times New Roman"/>
        </w:rPr>
        <w:t xml:space="preserve"> the participants and </w:t>
      </w:r>
      <w:r w:rsidR="00E12437" w:rsidRPr="00004AFB">
        <w:rPr>
          <w:rFonts w:ascii="Times New Roman" w:hAnsi="Times New Roman" w:cs="Times New Roman"/>
          <w:i/>
          <w:iCs/>
        </w:rPr>
        <w:t>between</w:t>
      </w:r>
      <w:r w:rsidR="00E12437" w:rsidRPr="00004AFB">
        <w:rPr>
          <w:rFonts w:ascii="Times New Roman" w:hAnsi="Times New Roman" w:cs="Times New Roman"/>
        </w:rPr>
        <w:t xml:space="preserve"> the participants, and the deity honored at the meal. And our God, demands exclusive allegiance, and will not tolerate cultic eating that establishes a bond with any other gods or powers.</w:t>
      </w:r>
    </w:p>
    <w:p w14:paraId="65968D41" w14:textId="0C3AEB94" w:rsidR="00564B11" w:rsidRPr="00004AFB" w:rsidRDefault="00564B11">
      <w:pPr>
        <w:rPr>
          <w:rFonts w:ascii="Times New Roman" w:hAnsi="Times New Roman" w:cs="Times New Roman"/>
          <w:color w:val="FF0000"/>
        </w:rPr>
      </w:pPr>
    </w:p>
    <w:p w14:paraId="4C220DFF" w14:textId="1F8A4F36" w:rsidR="00B96340" w:rsidRPr="00004AFB" w:rsidRDefault="00431D0A">
      <w:pPr>
        <w:rPr>
          <w:rFonts w:ascii="Times New Roman" w:hAnsi="Times New Roman" w:cs="Times New Roman"/>
        </w:rPr>
      </w:pPr>
      <w:r w:rsidRPr="00004AFB">
        <w:rPr>
          <w:rFonts w:ascii="Times New Roman" w:hAnsi="Times New Roman" w:cs="Times New Roman"/>
        </w:rPr>
        <w:t xml:space="preserve">THE CHALLENGE IN THE </w:t>
      </w:r>
      <w:r w:rsidR="00C377BB" w:rsidRPr="00004AFB">
        <w:rPr>
          <w:rFonts w:ascii="Times New Roman" w:hAnsi="Times New Roman" w:cs="Times New Roman"/>
        </w:rPr>
        <w:t>TEXT</w:t>
      </w:r>
    </w:p>
    <w:p w14:paraId="03E48DDE" w14:textId="722331DF" w:rsidR="008556E2" w:rsidRPr="00004AFB" w:rsidRDefault="008556E2">
      <w:pPr>
        <w:rPr>
          <w:rFonts w:ascii="Times New Roman" w:hAnsi="Times New Roman" w:cs="Times New Roman"/>
        </w:rPr>
      </w:pPr>
    </w:p>
    <w:p w14:paraId="33A9ED4A" w14:textId="4A09BD13" w:rsidR="00E12437" w:rsidRPr="00004AFB" w:rsidRDefault="007D1C76" w:rsidP="00E12437">
      <w:pPr>
        <w:rPr>
          <w:rFonts w:ascii="Times New Roman" w:hAnsi="Times New Roman" w:cs="Times New Roman"/>
        </w:rPr>
      </w:pPr>
      <w:r w:rsidRPr="00004AFB">
        <w:rPr>
          <w:rFonts w:ascii="Times New Roman" w:hAnsi="Times New Roman" w:cs="Times New Roman"/>
        </w:rPr>
        <w:t>The Corinthians would find nothing surprising in Paul</w:t>
      </w:r>
      <w:r w:rsidR="00E12437" w:rsidRPr="00004AFB">
        <w:rPr>
          <w:rFonts w:ascii="Times New Roman" w:hAnsi="Times New Roman" w:cs="Times New Roman"/>
        </w:rPr>
        <w:t>’</w:t>
      </w:r>
      <w:r w:rsidRPr="00004AFB">
        <w:rPr>
          <w:rFonts w:ascii="Times New Roman" w:hAnsi="Times New Roman" w:cs="Times New Roman"/>
        </w:rPr>
        <w:t>s words. He is articulating a commonly held understanding</w:t>
      </w:r>
      <w:r w:rsidR="00E12437" w:rsidRPr="00004AFB">
        <w:rPr>
          <w:rFonts w:ascii="Times New Roman" w:hAnsi="Times New Roman" w:cs="Times New Roman"/>
        </w:rPr>
        <w:t xml:space="preserve">. And his argument, regarding </w:t>
      </w:r>
      <w:proofErr w:type="spellStart"/>
      <w:r w:rsidR="00E12437" w:rsidRPr="00004AFB">
        <w:rPr>
          <w:rFonts w:ascii="Times New Roman" w:hAnsi="Times New Roman" w:cs="Times New Roman"/>
          <w:i/>
          <w:iCs/>
        </w:rPr>
        <w:t>konōnia</w:t>
      </w:r>
      <w:proofErr w:type="spellEnd"/>
      <w:r w:rsidR="00E12437" w:rsidRPr="00004AFB">
        <w:rPr>
          <w:rFonts w:ascii="Times New Roman" w:hAnsi="Times New Roman" w:cs="Times New Roman"/>
        </w:rPr>
        <w:t xml:space="preserve">, holds up for other meals. For The Lord’s Supper in verses 16 and 17, where it says “When we </w:t>
      </w:r>
      <w:r w:rsidR="00431D0A" w:rsidRPr="00004AFB">
        <w:rPr>
          <w:rFonts w:ascii="Times New Roman" w:hAnsi="Times New Roman" w:cs="Times New Roman"/>
        </w:rPr>
        <w:t>drink the cup of blessing…the loaf of bread we break and eat”</w:t>
      </w:r>
      <w:r w:rsidR="00E12437" w:rsidRPr="00004AFB">
        <w:rPr>
          <w:rFonts w:ascii="Times New Roman" w:hAnsi="Times New Roman" w:cs="Times New Roman"/>
        </w:rPr>
        <w:t xml:space="preserve">, </w:t>
      </w:r>
      <w:proofErr w:type="spellStart"/>
      <w:r w:rsidR="00431D0A" w:rsidRPr="00004AFB">
        <w:rPr>
          <w:rFonts w:ascii="Times New Roman" w:hAnsi="Times New Roman" w:cs="Times New Roman"/>
          <w:i/>
          <w:iCs/>
        </w:rPr>
        <w:t>konōnia</w:t>
      </w:r>
      <w:proofErr w:type="spellEnd"/>
      <w:r w:rsidR="00431D0A" w:rsidRPr="00004AFB">
        <w:rPr>
          <w:rFonts w:ascii="Times New Roman" w:hAnsi="Times New Roman" w:cs="Times New Roman"/>
        </w:rPr>
        <w:t xml:space="preserve"> happens at </w:t>
      </w:r>
      <w:r w:rsidR="00E12437" w:rsidRPr="00004AFB">
        <w:rPr>
          <w:rFonts w:ascii="Times New Roman" w:hAnsi="Times New Roman" w:cs="Times New Roman"/>
        </w:rPr>
        <w:t>Jewish meals in conjunction with sacrifice in verse 18</w:t>
      </w:r>
      <w:r w:rsidR="00431D0A" w:rsidRPr="00004AFB">
        <w:rPr>
          <w:rFonts w:ascii="Times New Roman" w:hAnsi="Times New Roman" w:cs="Times New Roman"/>
        </w:rPr>
        <w:t>, and is made very clear in The Message paraphrase: “</w:t>
      </w:r>
      <w:r w:rsidR="00431D0A" w:rsidRPr="00004AFB">
        <w:rPr>
          <w:rFonts w:ascii="Times New Roman" w:eastAsia="Times New Roman" w:hAnsi="Times New Roman" w:cs="Times New Roman"/>
          <w:i/>
          <w:color w:val="222222"/>
        </w:rPr>
        <w:t xml:space="preserve">That’s basically what happened even in old Israel—those who ate the sacrifices offered on God’s altar entered into God’s action </w:t>
      </w:r>
      <w:r w:rsidR="00431D0A" w:rsidRPr="00004AFB">
        <w:rPr>
          <w:rFonts w:ascii="Times New Roman" w:eastAsia="Times New Roman" w:hAnsi="Times New Roman" w:cs="Times New Roman"/>
          <w:i/>
          <w:color w:val="222222"/>
        </w:rPr>
        <w:lastRenderedPageBreak/>
        <w:t xml:space="preserve">at the altar.” </w:t>
      </w:r>
      <w:proofErr w:type="spellStart"/>
      <w:r w:rsidR="00431D0A" w:rsidRPr="00004AFB">
        <w:rPr>
          <w:rFonts w:ascii="Times New Roman" w:hAnsi="Times New Roman" w:cs="Times New Roman"/>
          <w:i/>
          <w:iCs/>
        </w:rPr>
        <w:t>Konōnia</w:t>
      </w:r>
      <w:proofErr w:type="spellEnd"/>
      <w:r w:rsidR="00431D0A" w:rsidRPr="00004AFB">
        <w:rPr>
          <w:rFonts w:ascii="Times New Roman" w:hAnsi="Times New Roman" w:cs="Times New Roman"/>
        </w:rPr>
        <w:t xml:space="preserve"> here is understood as “enter[</w:t>
      </w:r>
      <w:proofErr w:type="spellStart"/>
      <w:r w:rsidR="00431D0A" w:rsidRPr="00004AFB">
        <w:rPr>
          <w:rFonts w:ascii="Times New Roman" w:hAnsi="Times New Roman" w:cs="Times New Roman"/>
        </w:rPr>
        <w:t>ing</w:t>
      </w:r>
      <w:proofErr w:type="spellEnd"/>
      <w:r w:rsidR="00431D0A" w:rsidRPr="00004AFB">
        <w:rPr>
          <w:rFonts w:ascii="Times New Roman" w:hAnsi="Times New Roman" w:cs="Times New Roman"/>
        </w:rPr>
        <w:t>] into God’s action. How powerful is that! A</w:t>
      </w:r>
      <w:r w:rsidR="00E12437" w:rsidRPr="00004AFB">
        <w:rPr>
          <w:rFonts w:ascii="Times New Roman" w:hAnsi="Times New Roman" w:cs="Times New Roman"/>
        </w:rPr>
        <w:t xml:space="preserve">nd </w:t>
      </w:r>
      <w:proofErr w:type="gramStart"/>
      <w:r w:rsidR="00431D0A" w:rsidRPr="00004AFB">
        <w:rPr>
          <w:rFonts w:ascii="Times New Roman" w:hAnsi="Times New Roman" w:cs="Times New Roman"/>
        </w:rPr>
        <w:t>so</w:t>
      </w:r>
      <w:proofErr w:type="gramEnd"/>
      <w:r w:rsidR="00431D0A" w:rsidRPr="00004AFB">
        <w:rPr>
          <w:rFonts w:ascii="Times New Roman" w:hAnsi="Times New Roman" w:cs="Times New Roman"/>
        </w:rPr>
        <w:t xml:space="preserve"> you see, </w:t>
      </w:r>
      <w:r w:rsidR="00E12437" w:rsidRPr="00004AFB">
        <w:rPr>
          <w:rFonts w:ascii="Times New Roman" w:hAnsi="Times New Roman" w:cs="Times New Roman"/>
        </w:rPr>
        <w:t>meals at the table of a pagan god</w:t>
      </w:r>
      <w:r w:rsidR="00431D0A" w:rsidRPr="00004AFB">
        <w:rPr>
          <w:rFonts w:ascii="Times New Roman" w:hAnsi="Times New Roman" w:cs="Times New Roman"/>
        </w:rPr>
        <w:t xml:space="preserve">, is a statement about where one’s allegiance lies, about </w:t>
      </w:r>
      <w:r w:rsidR="00431D0A" w:rsidRPr="00004AFB">
        <w:rPr>
          <w:rFonts w:ascii="Times New Roman" w:hAnsi="Times New Roman" w:cs="Times New Roman"/>
          <w:i/>
          <w:iCs/>
        </w:rPr>
        <w:t>whose action</w:t>
      </w:r>
      <w:r w:rsidR="00431D0A" w:rsidRPr="00004AFB">
        <w:rPr>
          <w:rFonts w:ascii="Times New Roman" w:hAnsi="Times New Roman" w:cs="Times New Roman"/>
        </w:rPr>
        <w:t xml:space="preserve"> you want to align yourself with, </w:t>
      </w:r>
      <w:r w:rsidR="00431D0A" w:rsidRPr="00004AFB">
        <w:rPr>
          <w:rFonts w:ascii="Times New Roman" w:hAnsi="Times New Roman" w:cs="Times New Roman"/>
          <w:i/>
          <w:iCs/>
        </w:rPr>
        <w:t xml:space="preserve">whose </w:t>
      </w:r>
      <w:r w:rsidR="00431D0A" w:rsidRPr="00004AFB">
        <w:rPr>
          <w:rFonts w:ascii="Times New Roman" w:hAnsi="Times New Roman" w:cs="Times New Roman"/>
        </w:rPr>
        <w:t>values.</w:t>
      </w:r>
    </w:p>
    <w:p w14:paraId="33C367A6" w14:textId="190102AE" w:rsidR="00E12437" w:rsidRPr="00004AFB" w:rsidRDefault="00E12437">
      <w:pPr>
        <w:rPr>
          <w:rFonts w:ascii="Times New Roman" w:hAnsi="Times New Roman" w:cs="Times New Roman"/>
        </w:rPr>
      </w:pPr>
    </w:p>
    <w:p w14:paraId="0D3956BE" w14:textId="5BA8E26D" w:rsidR="007D1C76" w:rsidRPr="00004AFB" w:rsidRDefault="00431D0A">
      <w:pPr>
        <w:rPr>
          <w:rFonts w:ascii="Times New Roman" w:hAnsi="Times New Roman" w:cs="Times New Roman"/>
        </w:rPr>
      </w:pPr>
      <w:r w:rsidRPr="00004AFB">
        <w:rPr>
          <w:rFonts w:ascii="Times New Roman" w:hAnsi="Times New Roman" w:cs="Times New Roman"/>
        </w:rPr>
        <w:t>For Paul,</w:t>
      </w:r>
      <w:r w:rsidR="007D1C76" w:rsidRPr="00004AFB">
        <w:rPr>
          <w:rFonts w:ascii="Times New Roman" w:hAnsi="Times New Roman" w:cs="Times New Roman"/>
        </w:rPr>
        <w:t xml:space="preserve"> all the members of the community are brought together into covenant relation with Christ through eating the one bread </w:t>
      </w:r>
      <w:r w:rsidRPr="00004AFB">
        <w:rPr>
          <w:rFonts w:ascii="Times New Roman" w:hAnsi="Times New Roman" w:cs="Times New Roman"/>
        </w:rPr>
        <w:t>and drinking the one cup. T</w:t>
      </w:r>
      <w:r w:rsidR="007D1C76" w:rsidRPr="00004AFB">
        <w:rPr>
          <w:rFonts w:ascii="Times New Roman" w:hAnsi="Times New Roman" w:cs="Times New Roman"/>
        </w:rPr>
        <w:t xml:space="preserve">hey become, in effect one body. </w:t>
      </w:r>
      <w:r w:rsidRPr="00004AFB">
        <w:rPr>
          <w:rFonts w:ascii="Times New Roman" w:hAnsi="Times New Roman" w:cs="Times New Roman"/>
        </w:rPr>
        <w:t xml:space="preserve">Aligned in mission and purpose. </w:t>
      </w:r>
      <w:r w:rsidR="007D1C76" w:rsidRPr="00004AFB">
        <w:rPr>
          <w:rFonts w:ascii="Times New Roman" w:hAnsi="Times New Roman" w:cs="Times New Roman"/>
        </w:rPr>
        <w:t xml:space="preserve">The eucharistic celebration creates not only </w:t>
      </w:r>
      <w:proofErr w:type="spellStart"/>
      <w:r w:rsidR="007D1C76" w:rsidRPr="00004AFB">
        <w:rPr>
          <w:rFonts w:ascii="Times New Roman" w:hAnsi="Times New Roman" w:cs="Times New Roman"/>
          <w:i/>
          <w:iCs/>
        </w:rPr>
        <w:t>koinōnia</w:t>
      </w:r>
      <w:proofErr w:type="spellEnd"/>
      <w:r w:rsidR="007D1C76" w:rsidRPr="00004AFB">
        <w:rPr>
          <w:rFonts w:ascii="Times New Roman" w:hAnsi="Times New Roman" w:cs="Times New Roman"/>
        </w:rPr>
        <w:t xml:space="preserve"> with Christ, but also unity within the community. </w:t>
      </w:r>
      <w:r w:rsidRPr="00004AFB">
        <w:rPr>
          <w:rFonts w:ascii="Times New Roman" w:hAnsi="Times New Roman" w:cs="Times New Roman"/>
        </w:rPr>
        <w:t xml:space="preserve">So. </w:t>
      </w:r>
      <w:r w:rsidR="007D1C76" w:rsidRPr="00004AFB">
        <w:rPr>
          <w:rFonts w:ascii="Times New Roman" w:hAnsi="Times New Roman" w:cs="Times New Roman"/>
        </w:rPr>
        <w:t xml:space="preserve">when we eat the bread and drink the cup together, we are bonded together in community with Christ and with one another. </w:t>
      </w:r>
      <w:r w:rsidRPr="00004AFB">
        <w:rPr>
          <w:rFonts w:ascii="Times New Roman" w:hAnsi="Times New Roman" w:cs="Times New Roman"/>
        </w:rPr>
        <w:t>And diverse though we are in thought, experience, theology and one hundred other things, as we partake of this holy meal we entered together into God’s action. Drawn</w:t>
      </w:r>
      <w:r w:rsidR="007D1C76" w:rsidRPr="00004AFB">
        <w:rPr>
          <w:rFonts w:ascii="Times New Roman" w:hAnsi="Times New Roman" w:cs="Times New Roman"/>
        </w:rPr>
        <w:t xml:space="preserve"> together around the table of the Lord in such a way that we become a covenant people, receiving the blessings of fellowship with </w:t>
      </w:r>
      <w:proofErr w:type="gramStart"/>
      <w:r w:rsidR="007D1C76" w:rsidRPr="00004AFB">
        <w:rPr>
          <w:rFonts w:ascii="Times New Roman" w:hAnsi="Times New Roman" w:cs="Times New Roman"/>
        </w:rPr>
        <w:t>God</w:t>
      </w:r>
      <w:proofErr w:type="gramEnd"/>
      <w:r w:rsidR="007D1C76" w:rsidRPr="00004AFB">
        <w:rPr>
          <w:rFonts w:ascii="Times New Roman" w:hAnsi="Times New Roman" w:cs="Times New Roman"/>
        </w:rPr>
        <w:t xml:space="preserve"> and sharing our lives with one another</w:t>
      </w:r>
      <w:r w:rsidRPr="00004AFB">
        <w:rPr>
          <w:rFonts w:ascii="Times New Roman" w:hAnsi="Times New Roman" w:cs="Times New Roman"/>
        </w:rPr>
        <w:t>, and doing so in a way that establishes a reciprocal relationship with God and with each other.</w:t>
      </w:r>
    </w:p>
    <w:p w14:paraId="79034D7B" w14:textId="0EC05861" w:rsidR="00431D0A" w:rsidRPr="00004AFB" w:rsidRDefault="00431D0A">
      <w:pPr>
        <w:rPr>
          <w:rFonts w:ascii="Times New Roman" w:hAnsi="Times New Roman" w:cs="Times New Roman"/>
        </w:rPr>
      </w:pPr>
    </w:p>
    <w:p w14:paraId="040B3BE9" w14:textId="2DD7C321" w:rsidR="00431D0A" w:rsidRPr="00004AFB" w:rsidRDefault="00431D0A">
      <w:pPr>
        <w:rPr>
          <w:rFonts w:ascii="Times New Roman" w:hAnsi="Times New Roman" w:cs="Times New Roman"/>
        </w:rPr>
      </w:pPr>
      <w:r w:rsidRPr="00004AFB">
        <w:rPr>
          <w:rFonts w:ascii="Times New Roman" w:hAnsi="Times New Roman" w:cs="Times New Roman"/>
        </w:rPr>
        <w:t>APPLICATION</w:t>
      </w:r>
      <w:r w:rsidR="007924DC" w:rsidRPr="00004AFB">
        <w:rPr>
          <w:rFonts w:ascii="Times New Roman" w:hAnsi="Times New Roman" w:cs="Times New Roman"/>
        </w:rPr>
        <w:t xml:space="preserve"> – WHERE ARE WE CULTIVATING KOINŌNIA? AND WHAT DOES IT DEMAND OF US?</w:t>
      </w:r>
    </w:p>
    <w:p w14:paraId="50F87810" w14:textId="1EABDEE0" w:rsidR="007924DC" w:rsidRPr="00004AFB" w:rsidRDefault="00431D0A">
      <w:pPr>
        <w:rPr>
          <w:rFonts w:ascii="Times New Roman" w:hAnsi="Times New Roman" w:cs="Times New Roman"/>
        </w:rPr>
      </w:pPr>
      <w:proofErr w:type="gramStart"/>
      <w:r w:rsidRPr="00004AFB">
        <w:rPr>
          <w:rFonts w:ascii="Times New Roman" w:hAnsi="Times New Roman" w:cs="Times New Roman"/>
        </w:rPr>
        <w:t>This is why</w:t>
      </w:r>
      <w:proofErr w:type="gramEnd"/>
      <w:r w:rsidRPr="00004AFB">
        <w:rPr>
          <w:rFonts w:ascii="Times New Roman" w:hAnsi="Times New Roman" w:cs="Times New Roman"/>
        </w:rPr>
        <w:t>, I believe</w:t>
      </w:r>
      <w:r w:rsidR="007924DC" w:rsidRPr="00004AFB">
        <w:rPr>
          <w:rFonts w:ascii="Times New Roman" w:hAnsi="Times New Roman" w:cs="Times New Roman"/>
        </w:rPr>
        <w:t>,</w:t>
      </w:r>
      <w:r w:rsidRPr="00004AFB">
        <w:rPr>
          <w:rFonts w:ascii="Times New Roman" w:hAnsi="Times New Roman" w:cs="Times New Roman"/>
        </w:rPr>
        <w:t xml:space="preserve"> our denomination selected to have us focus on the sacrament of Holy Communion </w:t>
      </w:r>
      <w:r w:rsidR="001B2446" w:rsidRPr="00004AFB">
        <w:rPr>
          <w:rFonts w:ascii="Times New Roman" w:hAnsi="Times New Roman" w:cs="Times New Roman"/>
        </w:rPr>
        <w:t>during this Stewardship season.</w:t>
      </w:r>
      <w:r w:rsidR="007924DC" w:rsidRPr="00004AFB">
        <w:rPr>
          <w:rFonts w:ascii="Times New Roman" w:hAnsi="Times New Roman" w:cs="Times New Roman"/>
        </w:rPr>
        <w:t xml:space="preserve"> Eucharist or Holy Communion, is a ‘partnership meal.’ It invokes </w:t>
      </w:r>
      <w:r w:rsidR="00D2682C" w:rsidRPr="00004AFB">
        <w:rPr>
          <w:rFonts w:ascii="Times New Roman" w:hAnsi="Times New Roman" w:cs="Times New Roman"/>
        </w:rPr>
        <w:t xml:space="preserve">the </w:t>
      </w:r>
      <w:r w:rsidR="007924DC" w:rsidRPr="00004AFB">
        <w:rPr>
          <w:rFonts w:ascii="Times New Roman" w:hAnsi="Times New Roman" w:cs="Times New Roman"/>
        </w:rPr>
        <w:t>shared commitment</w:t>
      </w:r>
      <w:r w:rsidR="00D2682C" w:rsidRPr="00004AFB">
        <w:rPr>
          <w:rFonts w:ascii="Times New Roman" w:hAnsi="Times New Roman" w:cs="Times New Roman"/>
        </w:rPr>
        <w:t xml:space="preserve"> we have to the values and practices, </w:t>
      </w:r>
      <w:proofErr w:type="gramStart"/>
      <w:r w:rsidR="00D2682C" w:rsidRPr="00004AFB">
        <w:rPr>
          <w:rFonts w:ascii="Times New Roman" w:hAnsi="Times New Roman" w:cs="Times New Roman"/>
        </w:rPr>
        <w:t>attitudes</w:t>
      </w:r>
      <w:proofErr w:type="gramEnd"/>
      <w:r w:rsidR="00D2682C" w:rsidRPr="00004AFB">
        <w:rPr>
          <w:rFonts w:ascii="Times New Roman" w:hAnsi="Times New Roman" w:cs="Times New Roman"/>
        </w:rPr>
        <w:t xml:space="preserve"> and actions of the Kingdom of God. And in receiving the elements we renew our partnership, of </w:t>
      </w:r>
      <w:proofErr w:type="spellStart"/>
      <w:r w:rsidR="00D2682C" w:rsidRPr="00004AFB">
        <w:rPr>
          <w:rFonts w:ascii="Times New Roman" w:hAnsi="Times New Roman" w:cs="Times New Roman"/>
          <w:i/>
          <w:iCs/>
        </w:rPr>
        <w:t>konōnia</w:t>
      </w:r>
      <w:proofErr w:type="spellEnd"/>
      <w:r w:rsidR="00D2682C" w:rsidRPr="00004AFB">
        <w:rPr>
          <w:rFonts w:ascii="Times New Roman" w:hAnsi="Times New Roman" w:cs="Times New Roman"/>
        </w:rPr>
        <w:t xml:space="preserve"> with Way of Christ. We remember, </w:t>
      </w:r>
      <w:proofErr w:type="gramStart"/>
      <w:r w:rsidR="00D2682C" w:rsidRPr="00004AFB">
        <w:rPr>
          <w:rFonts w:ascii="Times New Roman" w:hAnsi="Times New Roman" w:cs="Times New Roman"/>
        </w:rPr>
        <w:t>renew</w:t>
      </w:r>
      <w:proofErr w:type="gramEnd"/>
      <w:r w:rsidR="00D2682C" w:rsidRPr="00004AFB">
        <w:rPr>
          <w:rFonts w:ascii="Times New Roman" w:hAnsi="Times New Roman" w:cs="Times New Roman"/>
        </w:rPr>
        <w:t xml:space="preserve"> and reach towards a future where the hopes and dreams of the Kingdom are made manifest here and now. And so, participation in this sacred meal ought to enliven the spirit of generosity in us, the spirit of love, of hospitality, or servant-heartedness, of humility and justice. The impulse to commit one’s time, </w:t>
      </w:r>
      <w:proofErr w:type="gramStart"/>
      <w:r w:rsidR="00D2682C" w:rsidRPr="00004AFB">
        <w:rPr>
          <w:rFonts w:ascii="Times New Roman" w:hAnsi="Times New Roman" w:cs="Times New Roman"/>
        </w:rPr>
        <w:t>talents</w:t>
      </w:r>
      <w:proofErr w:type="gramEnd"/>
      <w:r w:rsidR="00D2682C" w:rsidRPr="00004AFB">
        <w:rPr>
          <w:rFonts w:ascii="Times New Roman" w:hAnsi="Times New Roman" w:cs="Times New Roman"/>
        </w:rPr>
        <w:t xml:space="preserve"> and resources in order that, “Your kingdom come, your will be done, on earth as it is in heaven.”</w:t>
      </w:r>
    </w:p>
    <w:p w14:paraId="3D7601D3" w14:textId="77777777" w:rsidR="007924DC" w:rsidRPr="00004AFB" w:rsidRDefault="007924DC">
      <w:pPr>
        <w:rPr>
          <w:rFonts w:ascii="Times New Roman" w:hAnsi="Times New Roman" w:cs="Times New Roman"/>
        </w:rPr>
      </w:pPr>
    </w:p>
    <w:p w14:paraId="0F8884C4" w14:textId="1A440D23" w:rsidR="001B2446" w:rsidRPr="00004AFB" w:rsidRDefault="00D2682C" w:rsidP="00874778">
      <w:pPr>
        <w:pStyle w:val="NormalWeb"/>
        <w:shd w:val="clear" w:color="auto" w:fill="FFFFFF"/>
        <w:spacing w:before="0" w:beforeAutospacing="0" w:after="0" w:afterAutospacing="0"/>
      </w:pPr>
      <w:r w:rsidRPr="00004AFB">
        <w:t>Friends, i</w:t>
      </w:r>
      <w:r w:rsidR="001B2446" w:rsidRPr="00004AFB">
        <w:t>t doesn’t take much insight to see that many of the</w:t>
      </w:r>
      <w:r w:rsidR="00F52CE3" w:rsidRPr="00004AFB">
        <w:t xml:space="preserve"> struggles </w:t>
      </w:r>
      <w:r w:rsidR="001B2446" w:rsidRPr="00004AFB">
        <w:t xml:space="preserve">in this life are much </w:t>
      </w:r>
      <w:r w:rsidR="00F52CE3" w:rsidRPr="00004AFB">
        <w:t xml:space="preserve">too difficult to endure on </w:t>
      </w:r>
      <w:r w:rsidR="001B2446" w:rsidRPr="00004AFB">
        <w:t>alone</w:t>
      </w:r>
      <w:r w:rsidR="00F52CE3" w:rsidRPr="00004AFB">
        <w:t>. We need the strength of a community, and a community must endure</w:t>
      </w:r>
      <w:r w:rsidR="001B2446" w:rsidRPr="00004AFB">
        <w:t xml:space="preserve"> those struggles</w:t>
      </w:r>
      <w:r w:rsidR="00F52CE3" w:rsidRPr="00004AFB">
        <w:t xml:space="preserve"> together. This is a basic human need that often goes unfulfilled. </w:t>
      </w:r>
      <w:r w:rsidRPr="00004AFB">
        <w:t xml:space="preserve">There’s a </w:t>
      </w:r>
      <w:r w:rsidR="00F52CE3" w:rsidRPr="00004AFB">
        <w:t xml:space="preserve">Jewish mystic, Rabbi Abraham Joshua Heschel </w:t>
      </w:r>
      <w:r w:rsidRPr="00004AFB">
        <w:t xml:space="preserve">that </w:t>
      </w:r>
      <w:r w:rsidR="00F52CE3" w:rsidRPr="00004AFB">
        <w:t>sa</w:t>
      </w:r>
      <w:r w:rsidRPr="00004AFB">
        <w:t>ys</w:t>
      </w:r>
      <w:r w:rsidR="00F52CE3" w:rsidRPr="00004AFB">
        <w:t xml:space="preserve">, “As a tree torn from the soil, as a river separated from its source, the human soul wanes when </w:t>
      </w:r>
      <w:r w:rsidR="00F52CE3" w:rsidRPr="00004AFB">
        <w:rPr>
          <w:i/>
          <w:iCs/>
        </w:rPr>
        <w:t>de</w:t>
      </w:r>
      <w:r w:rsidR="00F52CE3" w:rsidRPr="00004AFB">
        <w:t>tached from what is greater than itself.</w:t>
      </w:r>
      <w:r w:rsidRPr="00004AFB">
        <w:t>”</w:t>
      </w:r>
      <w:r w:rsidR="00874778" w:rsidRPr="00004AFB">
        <w:t xml:space="preserve"> </w:t>
      </w:r>
      <w:r w:rsidR="00F52CE3" w:rsidRPr="00004AFB">
        <w:rPr>
          <w:u w:val="single"/>
        </w:rPr>
        <w:t>Our souls wane when they lack communion.</w:t>
      </w:r>
      <w:r w:rsidR="00F52CE3" w:rsidRPr="00004AFB">
        <w:t xml:space="preserve"> Our souls need communion with others, and with God, but even communion with God can only be fully grasped within communion with others.</w:t>
      </w:r>
      <w:r w:rsidR="00874778" w:rsidRPr="00004AFB">
        <w:t xml:space="preserve"> </w:t>
      </w:r>
    </w:p>
    <w:p w14:paraId="0E4786C7" w14:textId="42558BDF" w:rsidR="00F52CE3" w:rsidRPr="00004AFB" w:rsidRDefault="00F52CE3">
      <w:pPr>
        <w:rPr>
          <w:rFonts w:ascii="Times New Roman" w:hAnsi="Times New Roman" w:cs="Times New Roman"/>
          <w:color w:val="FF0000"/>
        </w:rPr>
      </w:pPr>
    </w:p>
    <w:p w14:paraId="66E3C6D9" w14:textId="3919224B" w:rsidR="00874778" w:rsidRPr="00004AFB" w:rsidRDefault="00874778">
      <w:pPr>
        <w:rPr>
          <w:rFonts w:ascii="Times New Roman" w:hAnsi="Times New Roman" w:cs="Times New Roman"/>
          <w:color w:val="000000" w:themeColor="text1"/>
        </w:rPr>
      </w:pPr>
      <w:r w:rsidRPr="00004AFB">
        <w:rPr>
          <w:rFonts w:ascii="Times New Roman" w:hAnsi="Times New Roman" w:cs="Times New Roman"/>
          <w:color w:val="000000" w:themeColor="text1"/>
        </w:rPr>
        <w:t>CONCLUSION</w:t>
      </w:r>
    </w:p>
    <w:p w14:paraId="4AF07E8A" w14:textId="75031109" w:rsidR="00564B11" w:rsidRPr="00004AFB" w:rsidRDefault="00564B11">
      <w:pPr>
        <w:rPr>
          <w:rFonts w:ascii="Times New Roman" w:hAnsi="Times New Roman" w:cs="Times New Roman"/>
        </w:rPr>
      </w:pPr>
    </w:p>
    <w:p w14:paraId="11B18234" w14:textId="4F6E3020" w:rsidR="00564B11" w:rsidRPr="0057096B" w:rsidRDefault="00486136">
      <w:pPr>
        <w:rPr>
          <w:rFonts w:ascii="Times New Roman" w:hAnsi="Times New Roman" w:cs="Times New Roman"/>
        </w:rPr>
      </w:pPr>
      <w:r w:rsidRPr="00004AFB">
        <w:rPr>
          <w:rFonts w:ascii="Times New Roman" w:hAnsi="Times New Roman" w:cs="Times New Roman"/>
        </w:rPr>
        <w:t xml:space="preserve">I hope that you had an opportunity to watch the Weekday Reflections this past Wednesday. We have a series of four </w:t>
      </w:r>
      <w:r w:rsidR="00D2682C" w:rsidRPr="00004AFB">
        <w:rPr>
          <w:rFonts w:ascii="Times New Roman" w:hAnsi="Times New Roman" w:cs="Times New Roman"/>
        </w:rPr>
        <w:t xml:space="preserve">videos </w:t>
      </w:r>
      <w:r w:rsidRPr="00004AFB">
        <w:rPr>
          <w:rFonts w:ascii="Times New Roman" w:hAnsi="Times New Roman" w:cs="Times New Roman"/>
        </w:rPr>
        <w:t>leading up to Stewardship Sunday. In them you will hear from some of our members</w:t>
      </w:r>
      <w:r w:rsidR="00D2682C" w:rsidRPr="00004AFB">
        <w:rPr>
          <w:rFonts w:ascii="Times New Roman" w:hAnsi="Times New Roman" w:cs="Times New Roman"/>
        </w:rPr>
        <w:t xml:space="preserve"> talking </w:t>
      </w:r>
      <w:r w:rsidRPr="00004AFB">
        <w:rPr>
          <w:rFonts w:ascii="Times New Roman" w:hAnsi="Times New Roman" w:cs="Times New Roman"/>
        </w:rPr>
        <w:t xml:space="preserve">about </w:t>
      </w:r>
      <w:r w:rsidR="00D2682C" w:rsidRPr="00004AFB">
        <w:rPr>
          <w:rFonts w:ascii="Times New Roman" w:hAnsi="Times New Roman" w:cs="Times New Roman"/>
        </w:rPr>
        <w:t>the folks in their lives that demonstrated generosity and shaped their understanding of giving. They’ll talk about why they</w:t>
      </w:r>
      <w:r w:rsidRPr="00004AFB">
        <w:rPr>
          <w:rFonts w:ascii="Times New Roman" w:hAnsi="Times New Roman" w:cs="Times New Roman"/>
        </w:rPr>
        <w:t xml:space="preserve"> give to the church</w:t>
      </w:r>
      <w:r w:rsidR="00D2682C" w:rsidRPr="00004AFB">
        <w:rPr>
          <w:rFonts w:ascii="Times New Roman" w:hAnsi="Times New Roman" w:cs="Times New Roman"/>
        </w:rPr>
        <w:t xml:space="preserve"> and how this community </w:t>
      </w:r>
      <w:r w:rsidR="0057096B" w:rsidRPr="00004AFB">
        <w:rPr>
          <w:rFonts w:ascii="Times New Roman" w:hAnsi="Times New Roman" w:cs="Times New Roman"/>
        </w:rPr>
        <w:t xml:space="preserve">seeks to be a </w:t>
      </w:r>
      <w:r w:rsidR="0057096B" w:rsidRPr="00004AFB">
        <w:rPr>
          <w:rFonts w:ascii="Times New Roman" w:hAnsi="Times New Roman" w:cs="Times New Roman"/>
          <w:i/>
          <w:iCs/>
        </w:rPr>
        <w:t xml:space="preserve">koinonia </w:t>
      </w:r>
      <w:r w:rsidR="0057096B" w:rsidRPr="00004AFB">
        <w:rPr>
          <w:rFonts w:ascii="Times New Roman" w:hAnsi="Times New Roman" w:cs="Times New Roman"/>
        </w:rPr>
        <w:t xml:space="preserve">community. A place of partnership, of relationship, </w:t>
      </w:r>
      <w:proofErr w:type="gramStart"/>
      <w:r w:rsidR="0057096B" w:rsidRPr="00004AFB">
        <w:rPr>
          <w:rFonts w:ascii="Times New Roman" w:hAnsi="Times New Roman" w:cs="Times New Roman"/>
        </w:rPr>
        <w:t>support</w:t>
      </w:r>
      <w:proofErr w:type="gramEnd"/>
      <w:r w:rsidR="0057096B" w:rsidRPr="00004AFB">
        <w:rPr>
          <w:rFonts w:ascii="Times New Roman" w:hAnsi="Times New Roman" w:cs="Times New Roman"/>
        </w:rPr>
        <w:t xml:space="preserve"> and action. Church, as we </w:t>
      </w:r>
      <w:proofErr w:type="gramStart"/>
      <w:r w:rsidR="0057096B" w:rsidRPr="00004AFB">
        <w:rPr>
          <w:rFonts w:ascii="Times New Roman" w:hAnsi="Times New Roman" w:cs="Times New Roman"/>
        </w:rPr>
        <w:t>enter into</w:t>
      </w:r>
      <w:proofErr w:type="gramEnd"/>
      <w:r w:rsidR="0057096B" w:rsidRPr="00004AFB">
        <w:rPr>
          <w:rFonts w:ascii="Times New Roman" w:hAnsi="Times New Roman" w:cs="Times New Roman"/>
        </w:rPr>
        <w:t xml:space="preserve"> our time of Holy Communion today, do so will humility and gratitude. Remember Christ, renew your commitments to the kin-</w:t>
      </w:r>
      <w:proofErr w:type="spellStart"/>
      <w:r w:rsidR="0057096B" w:rsidRPr="00004AFB">
        <w:rPr>
          <w:rFonts w:ascii="Times New Roman" w:hAnsi="Times New Roman" w:cs="Times New Roman"/>
        </w:rPr>
        <w:t>dom</w:t>
      </w:r>
      <w:proofErr w:type="spellEnd"/>
      <w:r w:rsidR="0057096B" w:rsidRPr="00004AFB">
        <w:rPr>
          <w:rFonts w:ascii="Times New Roman" w:hAnsi="Times New Roman" w:cs="Times New Roman"/>
        </w:rPr>
        <w:t xml:space="preserve"> way of life, and allow your imagination to reach far belong our current setting to where God may be calling you today. Amen.</w:t>
      </w:r>
    </w:p>
    <w:sectPr w:rsidR="00564B11" w:rsidRPr="0057096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D9272" w14:textId="77777777" w:rsidR="00BB21A9" w:rsidRDefault="00BB21A9" w:rsidP="00004AFB">
      <w:r>
        <w:separator/>
      </w:r>
    </w:p>
  </w:endnote>
  <w:endnote w:type="continuationSeparator" w:id="0">
    <w:p w14:paraId="7EBF64BA" w14:textId="77777777" w:rsidR="00BB21A9" w:rsidRDefault="00BB21A9" w:rsidP="00004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7530226"/>
      <w:docPartObj>
        <w:docPartGallery w:val="Page Numbers (Bottom of Page)"/>
        <w:docPartUnique/>
      </w:docPartObj>
    </w:sdtPr>
    <w:sdtContent>
      <w:p w14:paraId="1DF5231D" w14:textId="19698CD2" w:rsidR="00004AFB" w:rsidRDefault="00004AFB" w:rsidP="00B17F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87E8A6" w14:textId="77777777" w:rsidR="00004AFB" w:rsidRDefault="00004AFB" w:rsidP="00004A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0226250"/>
      <w:docPartObj>
        <w:docPartGallery w:val="Page Numbers (Bottom of Page)"/>
        <w:docPartUnique/>
      </w:docPartObj>
    </w:sdtPr>
    <w:sdtContent>
      <w:p w14:paraId="0680A6CB" w14:textId="17EA42C6" w:rsidR="00004AFB" w:rsidRDefault="00004AFB" w:rsidP="00B17F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F55312" w14:textId="77777777" w:rsidR="00004AFB" w:rsidRDefault="00004AFB" w:rsidP="00004A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B08CA" w14:textId="77777777" w:rsidR="00BB21A9" w:rsidRDefault="00BB21A9" w:rsidP="00004AFB">
      <w:r>
        <w:separator/>
      </w:r>
    </w:p>
  </w:footnote>
  <w:footnote w:type="continuationSeparator" w:id="0">
    <w:p w14:paraId="777C45F5" w14:textId="77777777" w:rsidR="00BB21A9" w:rsidRDefault="00BB21A9" w:rsidP="00004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7BB"/>
    <w:rsid w:val="00004AFB"/>
    <w:rsid w:val="00143155"/>
    <w:rsid w:val="001A042B"/>
    <w:rsid w:val="001B2446"/>
    <w:rsid w:val="00203074"/>
    <w:rsid w:val="002D5B26"/>
    <w:rsid w:val="0040717C"/>
    <w:rsid w:val="00431D0A"/>
    <w:rsid w:val="00486136"/>
    <w:rsid w:val="00564B11"/>
    <w:rsid w:val="0057096B"/>
    <w:rsid w:val="005D292B"/>
    <w:rsid w:val="006A0B7A"/>
    <w:rsid w:val="007924DC"/>
    <w:rsid w:val="007D1C76"/>
    <w:rsid w:val="00820170"/>
    <w:rsid w:val="008556E2"/>
    <w:rsid w:val="00874778"/>
    <w:rsid w:val="008E00C4"/>
    <w:rsid w:val="009168ED"/>
    <w:rsid w:val="00B96340"/>
    <w:rsid w:val="00BB21A9"/>
    <w:rsid w:val="00C377BB"/>
    <w:rsid w:val="00D2682C"/>
    <w:rsid w:val="00E12437"/>
    <w:rsid w:val="00E12D10"/>
    <w:rsid w:val="00F52CE3"/>
    <w:rsid w:val="00FD1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0BEBA0"/>
  <w15:chartTrackingRefBased/>
  <w15:docId w15:val="{038F3B26-E413-544A-8358-CB1BA12F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2CE3"/>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004AFB"/>
    <w:pPr>
      <w:tabs>
        <w:tab w:val="center" w:pos="4680"/>
        <w:tab w:val="right" w:pos="9360"/>
      </w:tabs>
    </w:pPr>
  </w:style>
  <w:style w:type="character" w:customStyle="1" w:styleId="FooterChar">
    <w:name w:val="Footer Char"/>
    <w:basedOn w:val="DefaultParagraphFont"/>
    <w:link w:val="Footer"/>
    <w:uiPriority w:val="99"/>
    <w:rsid w:val="00004AFB"/>
  </w:style>
  <w:style w:type="character" w:styleId="PageNumber">
    <w:name w:val="page number"/>
    <w:basedOn w:val="DefaultParagraphFont"/>
    <w:uiPriority w:val="99"/>
    <w:semiHidden/>
    <w:unhideWhenUsed/>
    <w:rsid w:val="00004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355810">
      <w:bodyDiv w:val="1"/>
      <w:marLeft w:val="0"/>
      <w:marRight w:val="0"/>
      <w:marTop w:val="0"/>
      <w:marBottom w:val="0"/>
      <w:divBdr>
        <w:top w:val="none" w:sz="0" w:space="0" w:color="auto"/>
        <w:left w:val="none" w:sz="0" w:space="0" w:color="auto"/>
        <w:bottom w:val="none" w:sz="0" w:space="0" w:color="auto"/>
        <w:right w:val="none" w:sz="0" w:space="0" w:color="auto"/>
      </w:divBdr>
      <w:divsChild>
        <w:div w:id="1601064692">
          <w:marLeft w:val="0"/>
          <w:marRight w:val="0"/>
          <w:marTop w:val="0"/>
          <w:marBottom w:val="0"/>
          <w:divBdr>
            <w:top w:val="none" w:sz="0" w:space="0" w:color="auto"/>
            <w:left w:val="none" w:sz="0" w:space="0" w:color="auto"/>
            <w:bottom w:val="none" w:sz="0" w:space="0" w:color="auto"/>
            <w:right w:val="none" w:sz="0" w:space="0" w:color="auto"/>
          </w:divBdr>
          <w:divsChild>
            <w:div w:id="278293801">
              <w:marLeft w:val="0"/>
              <w:marRight w:val="0"/>
              <w:marTop w:val="0"/>
              <w:marBottom w:val="0"/>
              <w:divBdr>
                <w:top w:val="none" w:sz="0" w:space="0" w:color="auto"/>
                <w:left w:val="none" w:sz="0" w:space="0" w:color="auto"/>
                <w:bottom w:val="none" w:sz="0" w:space="0" w:color="auto"/>
                <w:right w:val="none" w:sz="0" w:space="0" w:color="auto"/>
              </w:divBdr>
              <w:divsChild>
                <w:div w:id="1150173636">
                  <w:marLeft w:val="0"/>
                  <w:marRight w:val="0"/>
                  <w:marTop w:val="0"/>
                  <w:marBottom w:val="0"/>
                  <w:divBdr>
                    <w:top w:val="none" w:sz="0" w:space="0" w:color="auto"/>
                    <w:left w:val="none" w:sz="0" w:space="0" w:color="auto"/>
                    <w:bottom w:val="none" w:sz="0" w:space="0" w:color="auto"/>
                    <w:right w:val="none" w:sz="0" w:space="0" w:color="auto"/>
                  </w:divBdr>
                  <w:divsChild>
                    <w:div w:id="15981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767015">
      <w:bodyDiv w:val="1"/>
      <w:marLeft w:val="0"/>
      <w:marRight w:val="0"/>
      <w:marTop w:val="0"/>
      <w:marBottom w:val="0"/>
      <w:divBdr>
        <w:top w:val="none" w:sz="0" w:space="0" w:color="auto"/>
        <w:left w:val="none" w:sz="0" w:space="0" w:color="auto"/>
        <w:bottom w:val="none" w:sz="0" w:space="0" w:color="auto"/>
        <w:right w:val="none" w:sz="0" w:space="0" w:color="auto"/>
      </w:divBdr>
      <w:divsChild>
        <w:div w:id="1479154038">
          <w:marLeft w:val="0"/>
          <w:marRight w:val="0"/>
          <w:marTop w:val="0"/>
          <w:marBottom w:val="0"/>
          <w:divBdr>
            <w:top w:val="none" w:sz="0" w:space="0" w:color="auto"/>
            <w:left w:val="none" w:sz="0" w:space="0" w:color="auto"/>
            <w:bottom w:val="none" w:sz="0" w:space="0" w:color="auto"/>
            <w:right w:val="none" w:sz="0" w:space="0" w:color="auto"/>
          </w:divBdr>
          <w:divsChild>
            <w:div w:id="594873083">
              <w:marLeft w:val="0"/>
              <w:marRight w:val="0"/>
              <w:marTop w:val="0"/>
              <w:marBottom w:val="0"/>
              <w:divBdr>
                <w:top w:val="none" w:sz="0" w:space="0" w:color="auto"/>
                <w:left w:val="none" w:sz="0" w:space="0" w:color="auto"/>
                <w:bottom w:val="none" w:sz="0" w:space="0" w:color="auto"/>
                <w:right w:val="none" w:sz="0" w:space="0" w:color="auto"/>
              </w:divBdr>
              <w:divsChild>
                <w:div w:id="385187029">
                  <w:marLeft w:val="0"/>
                  <w:marRight w:val="0"/>
                  <w:marTop w:val="0"/>
                  <w:marBottom w:val="0"/>
                  <w:divBdr>
                    <w:top w:val="none" w:sz="0" w:space="0" w:color="auto"/>
                    <w:left w:val="none" w:sz="0" w:space="0" w:color="auto"/>
                    <w:bottom w:val="none" w:sz="0" w:space="0" w:color="auto"/>
                    <w:right w:val="none" w:sz="0" w:space="0" w:color="auto"/>
                  </w:divBdr>
                  <w:divsChild>
                    <w:div w:id="16183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150293">
      <w:bodyDiv w:val="1"/>
      <w:marLeft w:val="0"/>
      <w:marRight w:val="0"/>
      <w:marTop w:val="0"/>
      <w:marBottom w:val="0"/>
      <w:divBdr>
        <w:top w:val="none" w:sz="0" w:space="0" w:color="auto"/>
        <w:left w:val="none" w:sz="0" w:space="0" w:color="auto"/>
        <w:bottom w:val="none" w:sz="0" w:space="0" w:color="auto"/>
        <w:right w:val="none" w:sz="0" w:space="0" w:color="auto"/>
      </w:divBdr>
      <w:divsChild>
        <w:div w:id="1401975588">
          <w:marLeft w:val="0"/>
          <w:marRight w:val="0"/>
          <w:marTop w:val="0"/>
          <w:marBottom w:val="0"/>
          <w:divBdr>
            <w:top w:val="none" w:sz="0" w:space="0" w:color="auto"/>
            <w:left w:val="none" w:sz="0" w:space="0" w:color="auto"/>
            <w:bottom w:val="none" w:sz="0" w:space="0" w:color="auto"/>
            <w:right w:val="none" w:sz="0" w:space="0" w:color="auto"/>
          </w:divBdr>
          <w:divsChild>
            <w:div w:id="1088039838">
              <w:marLeft w:val="0"/>
              <w:marRight w:val="0"/>
              <w:marTop w:val="0"/>
              <w:marBottom w:val="0"/>
              <w:divBdr>
                <w:top w:val="none" w:sz="0" w:space="0" w:color="auto"/>
                <w:left w:val="none" w:sz="0" w:space="0" w:color="auto"/>
                <w:bottom w:val="none" w:sz="0" w:space="0" w:color="auto"/>
                <w:right w:val="none" w:sz="0" w:space="0" w:color="auto"/>
              </w:divBdr>
              <w:divsChild>
                <w:div w:id="553779665">
                  <w:marLeft w:val="0"/>
                  <w:marRight w:val="0"/>
                  <w:marTop w:val="0"/>
                  <w:marBottom w:val="0"/>
                  <w:divBdr>
                    <w:top w:val="none" w:sz="0" w:space="0" w:color="auto"/>
                    <w:left w:val="none" w:sz="0" w:space="0" w:color="auto"/>
                    <w:bottom w:val="none" w:sz="0" w:space="0" w:color="auto"/>
                    <w:right w:val="none" w:sz="0" w:space="0" w:color="auto"/>
                  </w:divBdr>
                  <w:divsChild>
                    <w:div w:id="92662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3</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Loane, Emma</dc:creator>
  <cp:keywords/>
  <dc:description/>
  <cp:lastModifiedBy>Loane, Emma</cp:lastModifiedBy>
  <cp:revision>10</cp:revision>
  <dcterms:created xsi:type="dcterms:W3CDTF">2022-10-20T16:09:00Z</dcterms:created>
  <dcterms:modified xsi:type="dcterms:W3CDTF">2022-10-23T12:35:00Z</dcterms:modified>
</cp:coreProperties>
</file>